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7EA0" w:rsidRPr="00344D85" w:rsidRDefault="001E7EA0" w:rsidP="001E7EA0">
      <w:pPr>
        <w:spacing w:after="0" w:line="240" w:lineRule="auto"/>
        <w:rPr>
          <w:rFonts w:ascii="Times New Roman" w:eastAsia="Times New Roman" w:hAnsi="Times New Roman" w:cs="Times New Roman"/>
          <w:noProof w:val="0"/>
          <w:sz w:val="24"/>
          <w:szCs w:val="24"/>
          <w:lang w:val="en-US"/>
        </w:rPr>
      </w:pPr>
      <w:r w:rsidRPr="00344D85">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5C3F8571" wp14:editId="0BEF1985">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anchor>
        </w:drawing>
      </w:r>
    </w:p>
    <w:p w:rsidR="001E7EA0" w:rsidRPr="00344D85" w:rsidRDefault="001E7EA0" w:rsidP="001E7EA0">
      <w:pPr>
        <w:spacing w:after="0" w:line="240" w:lineRule="auto"/>
        <w:rPr>
          <w:rFonts w:ascii="Times New Roman" w:eastAsia="Times New Roman" w:hAnsi="Times New Roman" w:cs="Times New Roman"/>
          <w:noProof w:val="0"/>
          <w:sz w:val="24"/>
          <w:szCs w:val="24"/>
          <w:lang w:val="en-US"/>
        </w:rPr>
      </w:pPr>
    </w:p>
    <w:p w:rsidR="008324BB" w:rsidRPr="00AA4555" w:rsidRDefault="001E7EA0" w:rsidP="008324BB">
      <w:pPr>
        <w:spacing w:after="0" w:line="240" w:lineRule="auto"/>
        <w:rPr>
          <w:rFonts w:eastAsia="Times New Roman" w:cs="Times New Roman"/>
          <w:bCs/>
          <w:i/>
          <w:noProof w:val="0"/>
          <w:color w:val="FF3BFF"/>
          <w:sz w:val="48"/>
          <w:szCs w:val="48"/>
        </w:rPr>
      </w:pPr>
      <w:r w:rsidRPr="00344D85">
        <w:rPr>
          <w:rFonts w:ascii="Brush Script MT" w:eastAsia="Times New Roman" w:hAnsi="Brush Script MT" w:cs="Times New Roman"/>
          <w:bCs/>
          <w:i/>
          <w:noProof w:val="0"/>
          <w:color w:val="FF3BFF"/>
          <w:sz w:val="48"/>
          <w:szCs w:val="48"/>
          <w:lang w:val="en-US"/>
        </w:rPr>
        <w:t>Sreda</w:t>
      </w:r>
      <w:r w:rsidRPr="00344D85">
        <w:rPr>
          <w:rFonts w:ascii="Brush Script MT" w:eastAsia="Times New Roman" w:hAnsi="Brush Script MT" w:cs="Times New Roman"/>
          <w:b/>
          <w:bCs/>
          <w:i/>
          <w:noProof w:val="0"/>
          <w:color w:val="FF3BFF"/>
          <w:sz w:val="48"/>
          <w:szCs w:val="48"/>
          <w:lang w:val="sr-Latn-CS"/>
        </w:rPr>
        <w:t xml:space="preserve"> </w:t>
      </w:r>
      <w:r>
        <w:rPr>
          <w:rFonts w:ascii="Brush Script MT" w:eastAsia="Times New Roman" w:hAnsi="Brush Script MT" w:cs="Times New Roman"/>
          <w:bCs/>
          <w:i/>
          <w:noProof w:val="0"/>
          <w:color w:val="FF3BFF"/>
          <w:sz w:val="48"/>
          <w:szCs w:val="48"/>
          <w:lang w:val="en-US"/>
        </w:rPr>
        <w:t>15.april</w:t>
      </w:r>
      <w:r w:rsidRPr="00344D85">
        <w:rPr>
          <w:rFonts w:ascii="Brush Script MT" w:eastAsia="Times New Roman" w:hAnsi="Brush Script MT" w:cs="Times New Roman"/>
          <w:bCs/>
          <w:i/>
          <w:noProof w:val="0"/>
          <w:color w:val="FF3BFF"/>
          <w:sz w:val="48"/>
          <w:szCs w:val="48"/>
          <w:lang w:val="sr-Latn-CS"/>
        </w:rPr>
        <w:t xml:space="preserve"> 2015.</w:t>
      </w:r>
    </w:p>
    <w:p w:rsidR="000E31D2" w:rsidRDefault="000E31D2" w:rsidP="00AA7B10">
      <w:pPr>
        <w:spacing w:after="0" w:line="240" w:lineRule="auto"/>
        <w:rPr>
          <w:rFonts w:ascii="Times New Roman" w:eastAsia="Times New Roman" w:hAnsi="Times New Roman" w:cs="Times New Roman"/>
          <w:bCs/>
          <w:sz w:val="24"/>
          <w:szCs w:val="24"/>
        </w:rPr>
      </w:pPr>
    </w:p>
    <w:p w:rsidR="000F2D3E" w:rsidRPr="000F2D3E" w:rsidRDefault="001F781B" w:rsidP="000F2D3E">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Pravo na obrazovanje 2000-2030:</w:t>
      </w:r>
      <w:r w:rsidR="000F2D3E" w:rsidRPr="000F2D3E">
        <w:rPr>
          <w:rFonts w:ascii="Times New Roman" w:eastAsia="Times New Roman" w:hAnsi="Times New Roman" w:cs="Times New Roman"/>
          <w:b/>
          <w:bCs/>
          <w:color w:val="0000CC"/>
          <w:sz w:val="28"/>
          <w:szCs w:val="24"/>
        </w:rPr>
        <w:t xml:space="preserve"> Glasajte za obrazovanje!</w:t>
      </w:r>
    </w:p>
    <w:p w:rsidR="000F2D3E" w:rsidRDefault="000F2D3E" w:rsidP="000F2D3E">
      <w:pPr>
        <w:spacing w:after="0" w:line="240" w:lineRule="auto"/>
        <w:rPr>
          <w:rFonts w:ascii="Times New Roman" w:eastAsia="Times New Roman" w:hAnsi="Times New Roman" w:cs="Times New Roman"/>
          <w:bCs/>
          <w:sz w:val="24"/>
          <w:szCs w:val="24"/>
        </w:rPr>
      </w:pPr>
    </w:p>
    <w:p w:rsidR="001F781B" w:rsidRDefault="000F2D3E" w:rsidP="000F2D3E">
      <w:pPr>
        <w:spacing w:after="0" w:line="240" w:lineRule="auto"/>
        <w:jc w:val="both"/>
        <w:rPr>
          <w:rFonts w:ascii="Times New Roman" w:eastAsia="Times New Roman" w:hAnsi="Times New Roman" w:cs="Times New Roman"/>
          <w:bCs/>
          <w:sz w:val="24"/>
          <w:szCs w:val="24"/>
        </w:rPr>
      </w:pPr>
      <w:bookmarkStart w:id="0" w:name="_GoBack"/>
      <w:r w:rsidRPr="000F2D3E">
        <w:rPr>
          <w:rFonts w:ascii="Times New Roman" w:eastAsia="Times New Roman" w:hAnsi="Times New Roman" w:cs="Times New Roman"/>
          <w:bCs/>
          <w:sz w:val="24"/>
          <w:szCs w:val="24"/>
          <w:lang w:eastAsia="sr-Latn-RS"/>
        </w:rPr>
        <w:drawing>
          <wp:anchor distT="0" distB="0" distL="114300" distR="114300" simplePos="0" relativeHeight="251685888" behindDoc="0" locked="0" layoutInCell="1" allowOverlap="1" wp14:anchorId="6847F36B" wp14:editId="2B524715">
            <wp:simplePos x="0" y="0"/>
            <wp:positionH relativeFrom="column">
              <wp:posOffset>3200400</wp:posOffset>
            </wp:positionH>
            <wp:positionV relativeFrom="paragraph">
              <wp:posOffset>266700</wp:posOffset>
            </wp:positionV>
            <wp:extent cx="2745740" cy="1024890"/>
            <wp:effectExtent l="0" t="0" r="0" b="3810"/>
            <wp:wrapSquare wrapText="bothSides"/>
            <wp:docPr id="4" name="Picture 4" descr="Logo VoteForEducation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VoteForEducation RGB"/>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745740" cy="102489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Pr>
          <w:rFonts w:ascii="Times New Roman" w:eastAsia="Times New Roman" w:hAnsi="Times New Roman" w:cs="Times New Roman"/>
          <w:bCs/>
          <w:sz w:val="24"/>
          <w:szCs w:val="24"/>
        </w:rPr>
        <w:tab/>
        <w:t>Ovogodišnja</w:t>
      </w:r>
      <w:r w:rsidRPr="000F2D3E">
        <w:rPr>
          <w:rFonts w:ascii="Times New Roman" w:eastAsia="Times New Roman" w:hAnsi="Times New Roman" w:cs="Times New Roman"/>
          <w:bCs/>
          <w:sz w:val="24"/>
          <w:szCs w:val="24"/>
        </w:rPr>
        <w:t xml:space="preserve"> Globalna nedelja </w:t>
      </w:r>
      <w:r>
        <w:rPr>
          <w:rFonts w:ascii="Times New Roman" w:eastAsia="Times New Roman" w:hAnsi="Times New Roman" w:cs="Times New Roman"/>
          <w:bCs/>
          <w:sz w:val="24"/>
          <w:szCs w:val="24"/>
        </w:rPr>
        <w:t>akcije</w:t>
      </w:r>
      <w:r w:rsidRPr="000F2D3E">
        <w:rPr>
          <w:rFonts w:ascii="Times New Roman" w:eastAsia="Times New Roman" w:hAnsi="Times New Roman" w:cs="Times New Roman"/>
          <w:bCs/>
          <w:sz w:val="24"/>
          <w:szCs w:val="24"/>
        </w:rPr>
        <w:t xml:space="preserve"> </w:t>
      </w:r>
      <w:r w:rsidR="001F781B">
        <w:rPr>
          <w:rFonts w:ascii="Times New Roman" w:eastAsia="Times New Roman" w:hAnsi="Times New Roman" w:cs="Times New Roman"/>
          <w:bCs/>
          <w:sz w:val="24"/>
          <w:szCs w:val="24"/>
        </w:rPr>
        <w:t xml:space="preserve">(GAW) </w:t>
      </w:r>
      <w:r w:rsidRPr="000F2D3E">
        <w:rPr>
          <w:rFonts w:ascii="Times New Roman" w:eastAsia="Times New Roman" w:hAnsi="Times New Roman" w:cs="Times New Roman"/>
          <w:bCs/>
          <w:sz w:val="24"/>
          <w:szCs w:val="24"/>
        </w:rPr>
        <w:t>se održava od 26. aprila do 2. maja.</w:t>
      </w:r>
      <w:r>
        <w:rPr>
          <w:rFonts w:ascii="Times New Roman" w:eastAsia="Times New Roman" w:hAnsi="Times New Roman" w:cs="Times New Roman"/>
          <w:bCs/>
          <w:sz w:val="24"/>
          <w:szCs w:val="24"/>
        </w:rPr>
        <w:t xml:space="preserve"> </w:t>
      </w:r>
      <w:r w:rsidRPr="000F2D3E">
        <w:rPr>
          <w:rFonts w:ascii="Times New Roman" w:eastAsia="Times New Roman" w:hAnsi="Times New Roman" w:cs="Times New Roman"/>
          <w:bCs/>
          <w:sz w:val="24"/>
          <w:szCs w:val="24"/>
        </w:rPr>
        <w:t>U 200</w:t>
      </w:r>
      <w:r>
        <w:rPr>
          <w:rFonts w:ascii="Times New Roman" w:eastAsia="Times New Roman" w:hAnsi="Times New Roman" w:cs="Times New Roman"/>
          <w:bCs/>
          <w:sz w:val="24"/>
          <w:szCs w:val="24"/>
        </w:rPr>
        <w:t xml:space="preserve">0. godini, svetski lideri napismeno su dali više obećanja i garancije da se dostignu </w:t>
      </w:r>
      <w:r w:rsidR="001F781B">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Milenijumski ciljevi razvoja</w:t>
      </w:r>
      <w:r w:rsidR="001F781B">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w:t>
      </w:r>
      <w:r w:rsidR="001F781B">
        <w:rPr>
          <w:rFonts w:ascii="Times New Roman" w:eastAsia="Times New Roman" w:hAnsi="Times New Roman" w:cs="Times New Roman"/>
          <w:bCs/>
          <w:sz w:val="24"/>
          <w:szCs w:val="24"/>
        </w:rPr>
        <w:t>iz Njujorške deklaracije</w:t>
      </w:r>
      <w:r w:rsidRPr="000F2D3E">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i</w:t>
      </w:r>
      <w:r w:rsidR="001F781B">
        <w:rPr>
          <w:rFonts w:ascii="Times New Roman" w:eastAsia="Times New Roman" w:hAnsi="Times New Roman" w:cs="Times New Roman"/>
          <w:bCs/>
          <w:sz w:val="24"/>
          <w:szCs w:val="24"/>
        </w:rPr>
        <w:t xml:space="preserve"> ciljevi</w:t>
      </w:r>
      <w:r>
        <w:rPr>
          <w:rFonts w:ascii="Times New Roman" w:eastAsia="Times New Roman" w:hAnsi="Times New Roman" w:cs="Times New Roman"/>
          <w:bCs/>
          <w:sz w:val="24"/>
          <w:szCs w:val="24"/>
        </w:rPr>
        <w:t xml:space="preserve"> „O</w:t>
      </w:r>
      <w:r w:rsidRPr="000F2D3E">
        <w:rPr>
          <w:rFonts w:ascii="Times New Roman" w:eastAsia="Times New Roman" w:hAnsi="Times New Roman" w:cs="Times New Roman"/>
          <w:bCs/>
          <w:sz w:val="24"/>
          <w:szCs w:val="24"/>
        </w:rPr>
        <w:t>brazovanje za sve</w:t>
      </w:r>
      <w:r>
        <w:rPr>
          <w:rFonts w:ascii="Times New Roman" w:eastAsia="Times New Roman" w:hAnsi="Times New Roman" w:cs="Times New Roman"/>
          <w:bCs/>
          <w:sz w:val="24"/>
          <w:szCs w:val="24"/>
        </w:rPr>
        <w:t>“</w:t>
      </w:r>
      <w:r w:rsidRPr="000F2D3E">
        <w:rPr>
          <w:rFonts w:ascii="Times New Roman" w:eastAsia="Times New Roman" w:hAnsi="Times New Roman" w:cs="Times New Roman"/>
          <w:bCs/>
          <w:sz w:val="24"/>
          <w:szCs w:val="24"/>
        </w:rPr>
        <w:t xml:space="preserve"> </w:t>
      </w:r>
      <w:r w:rsidR="001F781B">
        <w:rPr>
          <w:rFonts w:ascii="Times New Roman" w:eastAsia="Times New Roman" w:hAnsi="Times New Roman" w:cs="Times New Roman"/>
          <w:bCs/>
          <w:sz w:val="24"/>
          <w:szCs w:val="24"/>
        </w:rPr>
        <w:t xml:space="preserve"> iz Dakarske deklaracije </w:t>
      </w:r>
      <w:r w:rsidRPr="000F2D3E">
        <w:rPr>
          <w:rFonts w:ascii="Times New Roman" w:eastAsia="Times New Roman" w:hAnsi="Times New Roman" w:cs="Times New Roman"/>
          <w:bCs/>
          <w:sz w:val="24"/>
          <w:szCs w:val="24"/>
        </w:rPr>
        <w:t>do 2015. Kao što s</w:t>
      </w:r>
      <w:r>
        <w:rPr>
          <w:rFonts w:ascii="Times New Roman" w:eastAsia="Times New Roman" w:hAnsi="Times New Roman" w:cs="Times New Roman"/>
          <w:bCs/>
          <w:sz w:val="24"/>
          <w:szCs w:val="24"/>
        </w:rPr>
        <w:t>e zna,</w:t>
      </w:r>
      <w:r w:rsidRPr="000F2D3E">
        <w:rPr>
          <w:rFonts w:ascii="Times New Roman" w:eastAsia="Times New Roman" w:hAnsi="Times New Roman" w:cs="Times New Roman"/>
          <w:bCs/>
          <w:sz w:val="24"/>
          <w:szCs w:val="24"/>
        </w:rPr>
        <w:t xml:space="preserve"> do </w:t>
      </w:r>
      <w:r>
        <w:rPr>
          <w:rFonts w:ascii="Times New Roman" w:eastAsia="Times New Roman" w:hAnsi="Times New Roman" w:cs="Times New Roman"/>
          <w:bCs/>
          <w:sz w:val="24"/>
          <w:szCs w:val="24"/>
        </w:rPr>
        <w:t>ovog roka</w:t>
      </w:r>
      <w:r w:rsidRPr="000F2D3E">
        <w:rPr>
          <w:rFonts w:ascii="Times New Roman" w:eastAsia="Times New Roman" w:hAnsi="Times New Roman" w:cs="Times New Roman"/>
          <w:bCs/>
          <w:sz w:val="24"/>
          <w:szCs w:val="24"/>
        </w:rPr>
        <w:t xml:space="preserve"> je postignut značajan napredak, </w:t>
      </w:r>
      <w:r>
        <w:rPr>
          <w:rFonts w:ascii="Times New Roman" w:eastAsia="Times New Roman" w:hAnsi="Times New Roman" w:cs="Times New Roman"/>
          <w:bCs/>
          <w:sz w:val="24"/>
          <w:szCs w:val="24"/>
        </w:rPr>
        <w:t>ali je i jasno je da sva</w:t>
      </w:r>
      <w:r w:rsidRPr="000F2D3E">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ova obećanja neće biti ispunjena</w:t>
      </w:r>
      <w:r w:rsidRPr="000F2D3E">
        <w:rPr>
          <w:rFonts w:ascii="Times New Roman" w:eastAsia="Times New Roman" w:hAnsi="Times New Roman" w:cs="Times New Roman"/>
          <w:bCs/>
          <w:sz w:val="24"/>
          <w:szCs w:val="24"/>
        </w:rPr>
        <w:t>.</w:t>
      </w:r>
    </w:p>
    <w:p w:rsidR="000F2D3E" w:rsidRDefault="001F781B" w:rsidP="000F2D3E">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0F2D3E">
        <w:rPr>
          <w:rFonts w:ascii="Times New Roman" w:eastAsia="Times New Roman" w:hAnsi="Times New Roman" w:cs="Times New Roman"/>
          <w:bCs/>
          <w:sz w:val="24"/>
          <w:szCs w:val="24"/>
        </w:rPr>
        <w:t xml:space="preserve">Ove godine, svet će opet usvojiti </w:t>
      </w:r>
      <w:r w:rsidR="000F2D3E" w:rsidRPr="000F2D3E">
        <w:rPr>
          <w:rFonts w:ascii="Times New Roman" w:eastAsia="Times New Roman" w:hAnsi="Times New Roman" w:cs="Times New Roman"/>
          <w:bCs/>
          <w:sz w:val="24"/>
          <w:szCs w:val="24"/>
        </w:rPr>
        <w:t xml:space="preserve"> </w:t>
      </w:r>
      <w:r w:rsidR="000F2D3E">
        <w:rPr>
          <w:rFonts w:ascii="Times New Roman" w:eastAsia="Times New Roman" w:hAnsi="Times New Roman" w:cs="Times New Roman"/>
          <w:bCs/>
          <w:sz w:val="24"/>
          <w:szCs w:val="24"/>
        </w:rPr>
        <w:t xml:space="preserve">nove okvire i vlade će doneti novi set obećanja. Stoga je važno da postoji </w:t>
      </w:r>
      <w:r>
        <w:rPr>
          <w:rFonts w:ascii="Times New Roman" w:eastAsia="Times New Roman" w:hAnsi="Times New Roman" w:cs="Times New Roman"/>
          <w:bCs/>
          <w:sz w:val="24"/>
          <w:szCs w:val="24"/>
        </w:rPr>
        <w:t xml:space="preserve"> kritika</w:t>
      </w:r>
      <w:r w:rsidR="000F2D3E">
        <w:rPr>
          <w:rFonts w:ascii="Times New Roman" w:eastAsia="Times New Roman" w:hAnsi="Times New Roman" w:cs="Times New Roman"/>
          <w:bCs/>
          <w:sz w:val="24"/>
          <w:szCs w:val="24"/>
        </w:rPr>
        <w:t xml:space="preserve"> javnost</w:t>
      </w:r>
      <w:r>
        <w:rPr>
          <w:rFonts w:ascii="Times New Roman" w:eastAsia="Times New Roman" w:hAnsi="Times New Roman" w:cs="Times New Roman"/>
          <w:bCs/>
          <w:sz w:val="24"/>
          <w:szCs w:val="24"/>
        </w:rPr>
        <w:t>i</w:t>
      </w:r>
      <w:r w:rsidR="000F2D3E">
        <w:rPr>
          <w:rFonts w:ascii="Times New Roman" w:eastAsia="Times New Roman" w:hAnsi="Times New Roman" w:cs="Times New Roman"/>
          <w:bCs/>
          <w:sz w:val="24"/>
          <w:szCs w:val="24"/>
        </w:rPr>
        <w:t xml:space="preserve"> i da civilno društvo proziva i podseća</w:t>
      </w:r>
      <w:r w:rsidR="000F2D3E" w:rsidRPr="000F2D3E">
        <w:rPr>
          <w:rFonts w:ascii="Times New Roman" w:eastAsia="Times New Roman" w:hAnsi="Times New Roman" w:cs="Times New Roman"/>
          <w:bCs/>
          <w:sz w:val="24"/>
          <w:szCs w:val="24"/>
        </w:rPr>
        <w:t xml:space="preserve"> političare na odgovornost za </w:t>
      </w:r>
      <w:r w:rsidR="000F2D3E">
        <w:rPr>
          <w:rFonts w:ascii="Times New Roman" w:eastAsia="Times New Roman" w:hAnsi="Times New Roman" w:cs="Times New Roman"/>
          <w:bCs/>
          <w:sz w:val="24"/>
          <w:szCs w:val="24"/>
        </w:rPr>
        <w:t xml:space="preserve">nedovoljan </w:t>
      </w:r>
      <w:r w:rsidR="000F2D3E" w:rsidRPr="000F2D3E">
        <w:rPr>
          <w:rFonts w:ascii="Times New Roman" w:eastAsia="Times New Roman" w:hAnsi="Times New Roman" w:cs="Times New Roman"/>
          <w:bCs/>
          <w:sz w:val="24"/>
          <w:szCs w:val="24"/>
        </w:rPr>
        <w:t xml:space="preserve">napredak i propuste u poslednjih 15 godina, </w:t>
      </w:r>
      <w:r w:rsidR="000F2D3E">
        <w:rPr>
          <w:rFonts w:ascii="Times New Roman" w:eastAsia="Times New Roman" w:hAnsi="Times New Roman" w:cs="Times New Roman"/>
          <w:bCs/>
          <w:sz w:val="24"/>
          <w:szCs w:val="24"/>
        </w:rPr>
        <w:t>te zahteva da se data obećanja ispune, i da ima pravo pritiska na donosioce odluka</w:t>
      </w:r>
      <w:r w:rsidR="000F2D3E" w:rsidRPr="000F2D3E">
        <w:rPr>
          <w:rFonts w:ascii="Times New Roman" w:eastAsia="Times New Roman" w:hAnsi="Times New Roman" w:cs="Times New Roman"/>
          <w:bCs/>
          <w:sz w:val="24"/>
          <w:szCs w:val="24"/>
        </w:rPr>
        <w:t xml:space="preserve"> da pravo</w:t>
      </w:r>
      <w:r w:rsidR="000F2D3E">
        <w:rPr>
          <w:rFonts w:ascii="Times New Roman" w:eastAsia="Times New Roman" w:hAnsi="Times New Roman" w:cs="Times New Roman"/>
          <w:bCs/>
          <w:sz w:val="24"/>
          <w:szCs w:val="24"/>
        </w:rPr>
        <w:t xml:space="preserve"> sve dece </w:t>
      </w:r>
      <w:r w:rsidR="000F2D3E" w:rsidRPr="000F2D3E">
        <w:rPr>
          <w:rFonts w:ascii="Times New Roman" w:eastAsia="Times New Roman" w:hAnsi="Times New Roman" w:cs="Times New Roman"/>
          <w:bCs/>
          <w:sz w:val="24"/>
          <w:szCs w:val="24"/>
        </w:rPr>
        <w:t xml:space="preserve"> na obrazovanje postane stvarnost do 2030. godine.</w:t>
      </w:r>
      <w:r w:rsidR="000F2D3E">
        <w:rPr>
          <w:rFonts w:ascii="Times New Roman" w:eastAsia="Times New Roman" w:hAnsi="Times New Roman" w:cs="Times New Roman"/>
          <w:bCs/>
          <w:sz w:val="24"/>
          <w:szCs w:val="24"/>
        </w:rPr>
        <w:t xml:space="preserve"> Ova, </w:t>
      </w:r>
      <w:r w:rsidR="000F2D3E" w:rsidRPr="000F2D3E">
        <w:rPr>
          <w:rFonts w:ascii="Times New Roman" w:eastAsia="Times New Roman" w:hAnsi="Times New Roman" w:cs="Times New Roman"/>
          <w:bCs/>
          <w:sz w:val="24"/>
          <w:szCs w:val="24"/>
        </w:rPr>
        <w:t>2015</w:t>
      </w:r>
      <w:r w:rsidR="000F2D3E">
        <w:rPr>
          <w:rFonts w:ascii="Times New Roman" w:eastAsia="Times New Roman" w:hAnsi="Times New Roman" w:cs="Times New Roman"/>
          <w:bCs/>
          <w:sz w:val="24"/>
          <w:szCs w:val="24"/>
        </w:rPr>
        <w:t>. godina je jedinstvena</w:t>
      </w:r>
      <w:r w:rsidR="000F2D3E" w:rsidRPr="000F2D3E">
        <w:rPr>
          <w:rFonts w:ascii="Times New Roman" w:eastAsia="Times New Roman" w:hAnsi="Times New Roman" w:cs="Times New Roman"/>
          <w:bCs/>
          <w:sz w:val="24"/>
          <w:szCs w:val="24"/>
        </w:rPr>
        <w:t xml:space="preserve"> priliku da </w:t>
      </w:r>
      <w:r w:rsidR="000F2D3E">
        <w:rPr>
          <w:rFonts w:ascii="Times New Roman" w:eastAsia="Times New Roman" w:hAnsi="Times New Roman" w:cs="Times New Roman"/>
          <w:bCs/>
          <w:sz w:val="24"/>
          <w:szCs w:val="24"/>
        </w:rPr>
        <w:t>se napravi iskorak</w:t>
      </w:r>
      <w:r w:rsidR="000F2D3E" w:rsidRPr="000F2D3E">
        <w:rPr>
          <w:rFonts w:ascii="Times New Roman" w:eastAsia="Times New Roman" w:hAnsi="Times New Roman" w:cs="Times New Roman"/>
          <w:bCs/>
          <w:sz w:val="24"/>
          <w:szCs w:val="24"/>
        </w:rPr>
        <w:t xml:space="preserve"> u </w:t>
      </w:r>
      <w:r>
        <w:rPr>
          <w:rFonts w:ascii="Times New Roman" w:eastAsia="Times New Roman" w:hAnsi="Times New Roman" w:cs="Times New Roman"/>
          <w:bCs/>
          <w:sz w:val="24"/>
          <w:szCs w:val="24"/>
        </w:rPr>
        <w:t>dodina</w:t>
      </w:r>
      <w:r w:rsidR="000F2D3E" w:rsidRPr="000F2D3E">
        <w:rPr>
          <w:rFonts w:ascii="Times New Roman" w:eastAsia="Times New Roman" w:hAnsi="Times New Roman" w:cs="Times New Roman"/>
          <w:bCs/>
          <w:sz w:val="24"/>
          <w:szCs w:val="24"/>
        </w:rPr>
        <w:t>ma koje dolaze, a</w:t>
      </w:r>
      <w:r w:rsidR="000F2D3E">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w:t>
      </w:r>
      <w:r w:rsidR="000F2D3E">
        <w:rPr>
          <w:rFonts w:ascii="Times New Roman" w:eastAsia="Times New Roman" w:hAnsi="Times New Roman" w:cs="Times New Roman"/>
          <w:bCs/>
          <w:sz w:val="24"/>
          <w:szCs w:val="24"/>
        </w:rPr>
        <w:t>Globalna kampanja za obrazovanje</w:t>
      </w:r>
      <w:r>
        <w:rPr>
          <w:rFonts w:ascii="Times New Roman" w:eastAsia="Times New Roman" w:hAnsi="Times New Roman" w:cs="Times New Roman"/>
          <w:bCs/>
          <w:sz w:val="24"/>
          <w:szCs w:val="24"/>
        </w:rPr>
        <w:t>“</w:t>
      </w:r>
      <w:r w:rsidR="000F2D3E">
        <w:rPr>
          <w:rFonts w:ascii="Times New Roman" w:eastAsia="Times New Roman" w:hAnsi="Times New Roman" w:cs="Times New Roman"/>
          <w:bCs/>
          <w:sz w:val="24"/>
          <w:szCs w:val="24"/>
        </w:rPr>
        <w:t xml:space="preserve"> (</w:t>
      </w:r>
      <w:r w:rsidR="000F2D3E" w:rsidRPr="000F2D3E">
        <w:rPr>
          <w:rFonts w:ascii="Times New Roman" w:eastAsia="Times New Roman" w:hAnsi="Times New Roman" w:cs="Times New Roman"/>
          <w:bCs/>
          <w:sz w:val="24"/>
          <w:szCs w:val="24"/>
        </w:rPr>
        <w:t>GCE</w:t>
      </w:r>
      <w:r w:rsidR="000F2D3E">
        <w:rPr>
          <w:rFonts w:ascii="Times New Roman" w:eastAsia="Times New Roman" w:hAnsi="Times New Roman" w:cs="Times New Roman"/>
          <w:bCs/>
          <w:sz w:val="24"/>
          <w:szCs w:val="24"/>
        </w:rPr>
        <w:t>)</w:t>
      </w:r>
      <w:r w:rsidR="000F2D3E" w:rsidRPr="000F2D3E">
        <w:rPr>
          <w:rFonts w:ascii="Times New Roman" w:eastAsia="Times New Roman" w:hAnsi="Times New Roman" w:cs="Times New Roman"/>
          <w:bCs/>
          <w:sz w:val="24"/>
          <w:szCs w:val="24"/>
        </w:rPr>
        <w:t xml:space="preserve"> </w:t>
      </w:r>
      <w:r w:rsidR="000F2D3E">
        <w:rPr>
          <w:rFonts w:ascii="Times New Roman" w:eastAsia="Times New Roman" w:hAnsi="Times New Roman" w:cs="Times New Roman"/>
          <w:bCs/>
          <w:sz w:val="24"/>
          <w:szCs w:val="24"/>
        </w:rPr>
        <w:t>je posvećena tome</w:t>
      </w:r>
      <w:r w:rsidR="000F2D3E" w:rsidRPr="000F2D3E">
        <w:rPr>
          <w:rFonts w:ascii="Times New Roman" w:eastAsia="Times New Roman" w:hAnsi="Times New Roman" w:cs="Times New Roman"/>
          <w:bCs/>
          <w:sz w:val="24"/>
          <w:szCs w:val="24"/>
        </w:rPr>
        <w:t xml:space="preserve">. </w:t>
      </w:r>
    </w:p>
    <w:p w:rsidR="000F2D3E" w:rsidRDefault="000F2D3E" w:rsidP="000F2D3E">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0F2D3E">
        <w:rPr>
          <w:rFonts w:ascii="Times New Roman" w:eastAsia="Times New Roman" w:hAnsi="Times New Roman" w:cs="Times New Roman"/>
          <w:bCs/>
          <w:sz w:val="24"/>
          <w:szCs w:val="24"/>
        </w:rPr>
        <w:t xml:space="preserve">Zbog toga </w:t>
      </w:r>
      <w:r w:rsidR="001F781B">
        <w:rPr>
          <w:rFonts w:ascii="Times New Roman" w:eastAsia="Times New Roman" w:hAnsi="Times New Roman" w:cs="Times New Roman"/>
          <w:bCs/>
          <w:sz w:val="24"/>
          <w:szCs w:val="24"/>
        </w:rPr>
        <w:t xml:space="preserve">i </w:t>
      </w:r>
      <w:r w:rsidRPr="000F2D3E">
        <w:rPr>
          <w:rFonts w:ascii="Times New Roman" w:eastAsia="Times New Roman" w:hAnsi="Times New Roman" w:cs="Times New Roman"/>
          <w:bCs/>
          <w:sz w:val="24"/>
          <w:szCs w:val="24"/>
        </w:rPr>
        <w:t xml:space="preserve">tražimo </w:t>
      </w:r>
      <w:r>
        <w:rPr>
          <w:rFonts w:ascii="Times New Roman" w:eastAsia="Times New Roman" w:hAnsi="Times New Roman" w:cs="Times New Roman"/>
          <w:bCs/>
          <w:sz w:val="24"/>
          <w:szCs w:val="24"/>
        </w:rPr>
        <w:t>da političari</w:t>
      </w:r>
      <w:r w:rsidRPr="000F2D3E">
        <w:rPr>
          <w:rFonts w:ascii="Times New Roman" w:eastAsia="Times New Roman" w:hAnsi="Times New Roman" w:cs="Times New Roman"/>
          <w:bCs/>
          <w:sz w:val="24"/>
          <w:szCs w:val="24"/>
        </w:rPr>
        <w:t>, predstavljajući svoje građane na Svetskom obra</w:t>
      </w:r>
      <w:r>
        <w:rPr>
          <w:rFonts w:ascii="Times New Roman" w:eastAsia="Times New Roman" w:hAnsi="Times New Roman" w:cs="Times New Roman"/>
          <w:bCs/>
          <w:sz w:val="24"/>
          <w:szCs w:val="24"/>
        </w:rPr>
        <w:t>zovnom forumu u maju i Generalnoj skupštini UN u septembru,  Glasaju</w:t>
      </w:r>
      <w:r w:rsidRPr="000F2D3E">
        <w:rPr>
          <w:rFonts w:ascii="Times New Roman" w:eastAsia="Times New Roman" w:hAnsi="Times New Roman" w:cs="Times New Roman"/>
          <w:bCs/>
          <w:sz w:val="24"/>
          <w:szCs w:val="24"/>
        </w:rPr>
        <w:t xml:space="preserve"> za obrazovanje.</w:t>
      </w:r>
    </w:p>
    <w:p w:rsidR="001F781B" w:rsidRPr="001F781B" w:rsidRDefault="001F781B" w:rsidP="001F781B">
      <w:pPr>
        <w:spacing w:after="0" w:line="240" w:lineRule="auto"/>
        <w:jc w:val="center"/>
        <w:rPr>
          <w:rFonts w:ascii="Times New Roman" w:eastAsia="Times New Roman" w:hAnsi="Times New Roman" w:cs="Times New Roman"/>
          <w:b/>
          <w:bCs/>
          <w:i/>
          <w:color w:val="0000CC"/>
          <w:sz w:val="24"/>
          <w:szCs w:val="24"/>
        </w:rPr>
      </w:pPr>
      <w:r w:rsidRPr="001F781B">
        <w:rPr>
          <w:rFonts w:ascii="Times New Roman" w:eastAsia="Times New Roman" w:hAnsi="Times New Roman" w:cs="Times New Roman"/>
          <w:b/>
          <w:bCs/>
          <w:i/>
          <w:color w:val="0000CC"/>
          <w:sz w:val="24"/>
          <w:szCs w:val="24"/>
        </w:rPr>
        <w:t>Pridruži se!</w:t>
      </w:r>
    </w:p>
    <w:p w:rsidR="000F2D3E" w:rsidRDefault="000F2D3E" w:rsidP="000F2D3E">
      <w:pPr>
        <w:spacing w:after="0" w:line="240" w:lineRule="auto"/>
        <w:jc w:val="both"/>
        <w:rPr>
          <w:rFonts w:ascii="Times New Roman" w:eastAsia="Times New Roman" w:hAnsi="Times New Roman" w:cs="Times New Roman"/>
          <w:bCs/>
          <w:sz w:val="24"/>
          <w:szCs w:val="24"/>
        </w:rPr>
      </w:pPr>
    </w:p>
    <w:p w:rsidR="000B46F2" w:rsidRPr="000B46F2" w:rsidRDefault="000B46F2" w:rsidP="00D91047">
      <w:pPr>
        <w:spacing w:after="0" w:line="240" w:lineRule="auto"/>
        <w:jc w:val="center"/>
        <w:rPr>
          <w:rFonts w:ascii="Times New Roman" w:eastAsia="Times New Roman" w:hAnsi="Times New Roman" w:cs="Times New Roman"/>
          <w:b/>
          <w:bCs/>
          <w:color w:val="0000CC"/>
          <w:sz w:val="28"/>
          <w:szCs w:val="24"/>
        </w:rPr>
      </w:pPr>
      <w:r w:rsidRPr="000B46F2">
        <w:rPr>
          <w:rFonts w:ascii="Times New Roman" w:eastAsia="Times New Roman" w:hAnsi="Times New Roman" w:cs="Times New Roman"/>
          <w:b/>
          <w:bCs/>
          <w:color w:val="0000CC"/>
          <w:sz w:val="28"/>
          <w:szCs w:val="24"/>
        </w:rPr>
        <w:t xml:space="preserve">SRPS: Verbić </w:t>
      </w:r>
      <w:r>
        <w:rPr>
          <w:rFonts w:ascii="Times New Roman" w:eastAsia="Times New Roman" w:hAnsi="Times New Roman" w:cs="Times New Roman"/>
          <w:b/>
          <w:bCs/>
          <w:color w:val="0000CC"/>
          <w:sz w:val="28"/>
          <w:szCs w:val="24"/>
        </w:rPr>
        <w:t>„</w:t>
      </w:r>
      <w:r w:rsidRPr="000B46F2">
        <w:rPr>
          <w:rFonts w:ascii="Times New Roman" w:eastAsia="Times New Roman" w:hAnsi="Times New Roman" w:cs="Times New Roman"/>
          <w:b/>
          <w:bCs/>
          <w:color w:val="0000CC"/>
          <w:sz w:val="28"/>
          <w:szCs w:val="24"/>
        </w:rPr>
        <w:t>da se dozove pameti</w:t>
      </w:r>
      <w:r>
        <w:rPr>
          <w:rFonts w:ascii="Times New Roman" w:eastAsia="Times New Roman" w:hAnsi="Times New Roman" w:cs="Times New Roman"/>
          <w:b/>
          <w:bCs/>
          <w:color w:val="0000CC"/>
          <w:sz w:val="28"/>
          <w:szCs w:val="24"/>
        </w:rPr>
        <w:t>“</w:t>
      </w:r>
      <w:r w:rsidRPr="000B46F2">
        <w:rPr>
          <w:rFonts w:ascii="Times New Roman" w:eastAsia="Times New Roman" w:hAnsi="Times New Roman" w:cs="Times New Roman"/>
          <w:b/>
          <w:bCs/>
          <w:color w:val="0000CC"/>
          <w:sz w:val="28"/>
          <w:szCs w:val="24"/>
        </w:rPr>
        <w:t>!</w:t>
      </w:r>
    </w:p>
    <w:p w:rsidR="000B46F2" w:rsidRPr="000B46F2" w:rsidRDefault="000B46F2" w:rsidP="00D91047">
      <w:pPr>
        <w:spacing w:after="0" w:line="240" w:lineRule="auto"/>
        <w:jc w:val="both"/>
        <w:rPr>
          <w:rFonts w:ascii="Times New Roman" w:eastAsia="Times New Roman" w:hAnsi="Times New Roman" w:cs="Times New Roman"/>
          <w:b/>
          <w:bCs/>
          <w:sz w:val="24"/>
          <w:szCs w:val="24"/>
        </w:rPr>
      </w:pPr>
    </w:p>
    <w:p w:rsidR="000B46F2" w:rsidRPr="00D91047" w:rsidRDefault="000B46F2" w:rsidP="00D91047">
      <w:pPr>
        <w:spacing w:after="0" w:line="240" w:lineRule="auto"/>
        <w:jc w:val="both"/>
        <w:rPr>
          <w:rFonts w:ascii="Times New Roman" w:eastAsia="Times New Roman" w:hAnsi="Times New Roman" w:cs="Times New Roman"/>
          <w:bCs/>
          <w:sz w:val="24"/>
          <w:szCs w:val="24"/>
        </w:rPr>
      </w:pPr>
      <w:r w:rsidRPr="000B46F2">
        <w:rPr>
          <w:rFonts w:ascii="Times New Roman" w:eastAsia="Times New Roman" w:hAnsi="Times New Roman" w:cs="Times New Roman"/>
          <w:b/>
          <w:bCs/>
          <w:sz w:val="24"/>
          <w:szCs w:val="24"/>
        </w:rPr>
        <w:tab/>
      </w:r>
      <w:r w:rsidRPr="000B46F2">
        <w:rPr>
          <w:rFonts w:ascii="Times New Roman" w:eastAsia="Times New Roman" w:hAnsi="Times New Roman" w:cs="Times New Roman"/>
          <w:bCs/>
          <w:sz w:val="24"/>
          <w:szCs w:val="24"/>
        </w:rPr>
        <w:t>Sindikat radnika u prosveti Srbije (SRPS) je u utorak  zatražio od ministra prosvete Srđana Verbića "da se dozove pameti" i ponudi potpisivanje Posebnog kolektivnog ugovora, kako bi bio okončan štrajk prosvetnih radnika. U saopštenju SRPS se navodi da Verbić ucenjuje sindikate u štrajku, "iako mu je Vlada Srbije još 27. januara naložila da potpiše dogovoreni Posebni kolektivni ugovor sa svim reprezentativnim sindikatima prosvete". Ukoliko Verbić ne postupi po nalogu vlade, SRPS će prekinuti pregovore sa Ministarstvom prosvete. O prekidu štrajka za sada nema ni govora, već se razmišlja o daljoj radikalizaciji štrajka, saopštio je SRPS.</w:t>
      </w:r>
    </w:p>
    <w:p w:rsidR="000B46F2" w:rsidRPr="000E31D2" w:rsidRDefault="000B46F2" w:rsidP="00AA7B10">
      <w:pPr>
        <w:spacing w:after="0" w:line="240" w:lineRule="auto"/>
        <w:rPr>
          <w:rFonts w:ascii="Times New Roman" w:eastAsia="Times New Roman" w:hAnsi="Times New Roman" w:cs="Times New Roman"/>
          <w:bCs/>
          <w:sz w:val="24"/>
          <w:szCs w:val="24"/>
        </w:rPr>
      </w:pPr>
    </w:p>
    <w:p w:rsidR="000E31D2" w:rsidRPr="00AA4555" w:rsidRDefault="000E31D2" w:rsidP="00AA7B10">
      <w:pPr>
        <w:spacing w:after="0" w:line="240" w:lineRule="auto"/>
        <w:jc w:val="center"/>
        <w:rPr>
          <w:rFonts w:ascii="Times New Roman" w:eastAsia="Times New Roman" w:hAnsi="Times New Roman" w:cs="Times New Roman"/>
          <w:b/>
          <w:bCs/>
          <w:color w:val="0000CC"/>
          <w:sz w:val="28"/>
          <w:szCs w:val="24"/>
        </w:rPr>
      </w:pPr>
      <w:r w:rsidRPr="00AA4555">
        <w:rPr>
          <w:rFonts w:ascii="Times New Roman" w:eastAsia="Times New Roman" w:hAnsi="Times New Roman" w:cs="Times New Roman"/>
          <w:b/>
          <w:bCs/>
          <w:color w:val="0000CC"/>
          <w:sz w:val="28"/>
          <w:szCs w:val="24"/>
        </w:rPr>
        <w:t>Verbić: U narednim nedeljama novi zakon o udžbenicima</w:t>
      </w:r>
    </w:p>
    <w:p w:rsidR="000E31D2" w:rsidRPr="000E31D2" w:rsidRDefault="000E31D2" w:rsidP="00AA7B10">
      <w:pPr>
        <w:spacing w:after="0" w:line="240" w:lineRule="auto"/>
        <w:rPr>
          <w:rFonts w:ascii="Times New Roman" w:eastAsia="Times New Roman" w:hAnsi="Times New Roman" w:cs="Times New Roman"/>
          <w:b/>
          <w:bCs/>
          <w:sz w:val="24"/>
          <w:szCs w:val="24"/>
        </w:rPr>
      </w:pPr>
    </w:p>
    <w:p w:rsidR="000E31D2" w:rsidRDefault="000E31D2" w:rsidP="000E31D2">
      <w:pPr>
        <w:spacing w:after="0" w:line="240" w:lineRule="auto"/>
        <w:jc w:val="both"/>
        <w:rPr>
          <w:rFonts w:ascii="Times New Roman" w:eastAsia="Times New Roman" w:hAnsi="Times New Roman" w:cs="Times New Roman"/>
          <w:bCs/>
          <w:sz w:val="24"/>
          <w:szCs w:val="24"/>
        </w:rPr>
      </w:pPr>
      <w:r w:rsidRPr="000E31D2">
        <w:rPr>
          <w:rFonts w:ascii="Times New Roman" w:eastAsia="Times New Roman" w:hAnsi="Times New Roman" w:cs="Times New Roman"/>
          <w:b/>
          <w:bCs/>
          <w:sz w:val="24"/>
          <w:szCs w:val="24"/>
        </w:rPr>
        <w:tab/>
      </w:r>
      <w:r w:rsidRPr="000E31D2">
        <w:rPr>
          <w:rFonts w:ascii="Times New Roman" w:eastAsia="Times New Roman" w:hAnsi="Times New Roman" w:cs="Times New Roman"/>
          <w:bCs/>
          <w:sz w:val="24"/>
          <w:szCs w:val="24"/>
        </w:rPr>
        <w:t>Ministar prosvete Srđan Verbić najavio je danas da će u narednim nedeljama biti usvojen novi zakon o udžbenicima koji će definisati maksimalnu cenu udžbenika. "Udžbenici će biti jeftiniji kad zakon bude stupio na snagu i kad budu odabrani novi udžbenici. Najveći efekat novog zakona osetiće učenici zbog kvaliteta udžbenika i roditelji zbog cene", rekao je Verbić novinarima u Beogradu.</w:t>
      </w:r>
      <w:r>
        <w:rPr>
          <w:rFonts w:ascii="Times New Roman" w:eastAsia="Times New Roman" w:hAnsi="Times New Roman" w:cs="Times New Roman"/>
          <w:bCs/>
          <w:sz w:val="24"/>
          <w:szCs w:val="24"/>
        </w:rPr>
        <w:t xml:space="preserve"> </w:t>
      </w:r>
      <w:r w:rsidRPr="000E31D2">
        <w:rPr>
          <w:rFonts w:ascii="Times New Roman" w:eastAsia="Times New Roman" w:hAnsi="Times New Roman" w:cs="Times New Roman"/>
          <w:bCs/>
          <w:sz w:val="24"/>
          <w:szCs w:val="24"/>
        </w:rPr>
        <w:t>On je naveo da je predlog zakona prošle nedelje dobio zeleno svetlo na vladi i da očekuje da u narednim nedel</w:t>
      </w:r>
      <w:r>
        <w:rPr>
          <w:rFonts w:ascii="Times New Roman" w:eastAsia="Times New Roman" w:hAnsi="Times New Roman" w:cs="Times New Roman"/>
          <w:bCs/>
          <w:sz w:val="24"/>
          <w:szCs w:val="24"/>
        </w:rPr>
        <w:t xml:space="preserve">jama bude usvojen u parlamentu. </w:t>
      </w:r>
      <w:r w:rsidRPr="000E31D2">
        <w:rPr>
          <w:rFonts w:ascii="Times New Roman" w:eastAsia="Times New Roman" w:hAnsi="Times New Roman" w:cs="Times New Roman"/>
          <w:bCs/>
          <w:sz w:val="24"/>
          <w:szCs w:val="24"/>
        </w:rPr>
        <w:t>Upitan kako je moguće da su udžbenici Zavoda za udžbenike jefitniji u privatnim knjižarama nego u njihovim, Verbić je rekao da ne može da tumači zašto je u nekoj knjižari veća cena nego u drugoj i podsetio da u Srbiji već deset godina postoji slobodno tržište udžbenika.</w:t>
      </w:r>
      <w:r>
        <w:rPr>
          <w:rFonts w:ascii="Times New Roman" w:eastAsia="Times New Roman" w:hAnsi="Times New Roman" w:cs="Times New Roman"/>
          <w:bCs/>
          <w:sz w:val="24"/>
          <w:szCs w:val="24"/>
        </w:rPr>
        <w:t xml:space="preserve"> </w:t>
      </w:r>
    </w:p>
    <w:p w:rsidR="000E31D2" w:rsidRPr="000E31D2" w:rsidRDefault="000E31D2" w:rsidP="000E31D2">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ab/>
      </w:r>
      <w:r w:rsidRPr="000E31D2">
        <w:rPr>
          <w:rFonts w:ascii="Times New Roman" w:eastAsia="Times New Roman" w:hAnsi="Times New Roman" w:cs="Times New Roman"/>
          <w:bCs/>
          <w:sz w:val="24"/>
          <w:szCs w:val="24"/>
        </w:rPr>
        <w:t>Međutim, dodao je da tržište na kojem postoji 79 izdavača sa licencom mora da doživi odrejdene promene pre svega kako bi se zaštitio budžet građana, jer cene nisu pod kontrolom.</w:t>
      </w:r>
    </w:p>
    <w:p w:rsidR="000E31D2" w:rsidRPr="00AA7B10" w:rsidRDefault="000E31D2" w:rsidP="00AA7B10">
      <w:pPr>
        <w:spacing w:after="0" w:line="240" w:lineRule="auto"/>
        <w:rPr>
          <w:rFonts w:ascii="Times New Roman" w:eastAsia="Times New Roman" w:hAnsi="Times New Roman" w:cs="Times New Roman"/>
          <w:bCs/>
          <w:sz w:val="24"/>
          <w:szCs w:val="24"/>
        </w:rPr>
      </w:pPr>
    </w:p>
    <w:p w:rsidR="008324BB" w:rsidRPr="00AA4555" w:rsidRDefault="008324BB" w:rsidP="008324BB">
      <w:pPr>
        <w:spacing w:after="0" w:line="240" w:lineRule="auto"/>
        <w:jc w:val="center"/>
        <w:rPr>
          <w:rFonts w:ascii="Times New Roman" w:eastAsia="Times New Roman" w:hAnsi="Times New Roman" w:cs="Times New Roman"/>
          <w:b/>
          <w:bCs/>
          <w:noProof w:val="0"/>
          <w:color w:val="0000CC"/>
          <w:sz w:val="28"/>
          <w:szCs w:val="24"/>
          <w:lang w:val="en-US"/>
        </w:rPr>
      </w:pPr>
      <w:r w:rsidRPr="00AA4555">
        <w:rPr>
          <w:rFonts w:ascii="Times New Roman" w:eastAsia="Times New Roman" w:hAnsi="Times New Roman" w:cs="Times New Roman"/>
          <w:b/>
          <w:bCs/>
          <w:noProof w:val="0"/>
          <w:color w:val="0000CC"/>
          <w:sz w:val="28"/>
          <w:szCs w:val="24"/>
          <w:lang w:val="en-US"/>
        </w:rPr>
        <w:t>Kakav je kvalitet hrane u studentskim menzama?</w:t>
      </w:r>
    </w:p>
    <w:p w:rsidR="008324BB" w:rsidRDefault="008324BB" w:rsidP="008324BB">
      <w:pPr>
        <w:spacing w:after="0" w:line="240" w:lineRule="auto"/>
        <w:rPr>
          <w:rFonts w:ascii="Times New Roman" w:eastAsia="Times New Roman" w:hAnsi="Times New Roman" w:cs="Times New Roman"/>
          <w:bCs/>
          <w:noProof w:val="0"/>
          <w:sz w:val="24"/>
          <w:szCs w:val="24"/>
          <w:lang w:val="en-US"/>
        </w:rPr>
      </w:pPr>
    </w:p>
    <w:p w:rsidR="008324BB" w:rsidRPr="008324BB" w:rsidRDefault="008324BB" w:rsidP="008324BB">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8324BB">
        <w:rPr>
          <w:rFonts w:ascii="Times New Roman" w:eastAsia="Times New Roman" w:hAnsi="Times New Roman" w:cs="Times New Roman"/>
          <w:bCs/>
          <w:noProof w:val="0"/>
          <w:sz w:val="24"/>
          <w:szCs w:val="24"/>
          <w:lang w:val="en-US"/>
        </w:rPr>
        <w:t>Jeftinija hrana i mogućnost da se pojede nešto kuvano, svakako su prednost za akademce koji se hrane u studentskim menzama.</w:t>
      </w:r>
      <w:r>
        <w:rPr>
          <w:rFonts w:ascii="Times New Roman" w:eastAsia="Times New Roman" w:hAnsi="Times New Roman" w:cs="Times New Roman"/>
          <w:bCs/>
          <w:noProof w:val="0"/>
          <w:sz w:val="24"/>
          <w:szCs w:val="24"/>
          <w:lang w:val="en-US"/>
        </w:rPr>
        <w:t xml:space="preserve"> </w:t>
      </w:r>
      <w:r w:rsidRPr="008324BB">
        <w:rPr>
          <w:rFonts w:ascii="Times New Roman" w:eastAsia="Times New Roman" w:hAnsi="Times New Roman" w:cs="Times New Roman"/>
          <w:bCs/>
          <w:noProof w:val="0"/>
          <w:sz w:val="24"/>
          <w:szCs w:val="24"/>
          <w:lang w:val="en-US"/>
        </w:rPr>
        <w:t>Kako kažu u Studentskom centru Novog Sada, kvalitet hrane kontroliše se svakog meseca, a jelovnik se menja u zavisnosti od sezone.</w:t>
      </w:r>
      <w:r w:rsidRPr="008324BB">
        <w:t xml:space="preserve"> </w:t>
      </w:r>
      <w:hyperlink r:id="rId10" w:history="1">
        <w:r w:rsidRPr="00500DF9">
          <w:rPr>
            <w:rStyle w:val="Hyperlink"/>
            <w:rFonts w:ascii="Times New Roman" w:eastAsia="Times New Roman" w:hAnsi="Times New Roman" w:cs="Times New Roman"/>
            <w:bCs/>
            <w:noProof w:val="0"/>
            <w:sz w:val="24"/>
            <w:szCs w:val="24"/>
            <w:lang w:val="en-US"/>
          </w:rPr>
          <w:t>https://www.youtube.com/watch?v=yh0fho5n7xo</w:t>
        </w:r>
      </w:hyperlink>
      <w:r>
        <w:rPr>
          <w:rFonts w:ascii="Times New Roman" w:eastAsia="Times New Roman" w:hAnsi="Times New Roman" w:cs="Times New Roman"/>
          <w:bCs/>
          <w:noProof w:val="0"/>
          <w:sz w:val="24"/>
          <w:szCs w:val="24"/>
          <w:lang w:val="en-US"/>
        </w:rPr>
        <w:t xml:space="preserve"> </w:t>
      </w:r>
    </w:p>
    <w:p w:rsidR="00B35395" w:rsidRDefault="00B35395" w:rsidP="008324BB">
      <w:pPr>
        <w:spacing w:after="0" w:line="240" w:lineRule="auto"/>
        <w:rPr>
          <w:rFonts w:ascii="Times New Roman" w:eastAsia="Times New Roman" w:hAnsi="Times New Roman" w:cs="Times New Roman"/>
          <w:bCs/>
          <w:noProof w:val="0"/>
          <w:sz w:val="24"/>
          <w:szCs w:val="24"/>
        </w:rPr>
      </w:pPr>
    </w:p>
    <w:p w:rsidR="00B35395" w:rsidRPr="00AA4555" w:rsidRDefault="00B35395" w:rsidP="00B35395">
      <w:pPr>
        <w:spacing w:after="0" w:line="240" w:lineRule="auto"/>
        <w:jc w:val="center"/>
        <w:rPr>
          <w:rFonts w:ascii="Times New Roman" w:eastAsia="Times New Roman" w:hAnsi="Times New Roman" w:cs="Times New Roman"/>
          <w:b/>
          <w:bCs/>
          <w:noProof w:val="0"/>
          <w:color w:val="0000CC"/>
          <w:sz w:val="28"/>
          <w:szCs w:val="24"/>
          <w:lang w:val="en-US"/>
        </w:rPr>
      </w:pPr>
      <w:r w:rsidRPr="00AA4555">
        <w:rPr>
          <w:rFonts w:ascii="Times New Roman" w:eastAsia="Times New Roman" w:hAnsi="Times New Roman" w:cs="Times New Roman"/>
          <w:b/>
          <w:bCs/>
          <w:noProof w:val="0"/>
          <w:color w:val="0000CC"/>
          <w:sz w:val="28"/>
          <w:szCs w:val="24"/>
          <w:lang w:val="en-US"/>
        </w:rPr>
        <w:t>Dva zlata za mlade Somborce u Moskvi</w:t>
      </w:r>
    </w:p>
    <w:p w:rsidR="00B35395" w:rsidRDefault="00B35395" w:rsidP="00B35395">
      <w:pPr>
        <w:spacing w:after="0" w:line="240" w:lineRule="auto"/>
        <w:rPr>
          <w:rFonts w:ascii="Times New Roman" w:eastAsia="Times New Roman" w:hAnsi="Times New Roman" w:cs="Times New Roman"/>
          <w:bCs/>
          <w:noProof w:val="0"/>
          <w:sz w:val="24"/>
          <w:szCs w:val="24"/>
          <w:lang w:val="en-US"/>
        </w:rPr>
      </w:pPr>
    </w:p>
    <w:p w:rsidR="00B35395" w:rsidRPr="00B35395" w:rsidRDefault="00B35395" w:rsidP="000E31D2">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B35395">
        <w:rPr>
          <w:rFonts w:ascii="Times New Roman" w:eastAsia="Times New Roman" w:hAnsi="Times New Roman" w:cs="Times New Roman"/>
          <w:bCs/>
          <w:noProof w:val="0"/>
          <w:sz w:val="24"/>
          <w:szCs w:val="24"/>
          <w:lang w:val="en-US"/>
        </w:rPr>
        <w:t>Učenici Tehničke škole iz Sombora i njihova inovacija "Robotska šaka" nagrađeni su peharom za inovaciju mladih talenata i zlatnom plaketom sajma u opštoj konkurenciji.</w:t>
      </w:r>
      <w:r>
        <w:rPr>
          <w:rFonts w:ascii="Times New Roman" w:eastAsia="Times New Roman" w:hAnsi="Times New Roman" w:cs="Times New Roman"/>
          <w:bCs/>
          <w:noProof w:val="0"/>
          <w:sz w:val="24"/>
          <w:szCs w:val="24"/>
          <w:lang w:val="en-US"/>
        </w:rPr>
        <w:t xml:space="preserve"> </w:t>
      </w:r>
      <w:r w:rsidRPr="00B35395">
        <w:rPr>
          <w:rFonts w:ascii="Times New Roman" w:eastAsia="Times New Roman" w:hAnsi="Times New Roman" w:cs="Times New Roman"/>
          <w:bCs/>
          <w:noProof w:val="0"/>
          <w:sz w:val="24"/>
          <w:szCs w:val="24"/>
          <w:lang w:val="en-US"/>
        </w:rPr>
        <w:t>Robotska šaka koju su konstruisali učenici Tehničke škole iz Sombora sa svojim profesorima zadivila je žiri jednog od najvećih svetskih sajmova tehnike u Moskvi. Mladi Somborci su posle zlatne medalje na Tesla festu tri meseca prikupljali novac kako bi otišli u Moskvu i isplatilo se, stigla su dva priznanja.</w:t>
      </w:r>
      <w:r>
        <w:rPr>
          <w:rFonts w:ascii="Times New Roman" w:eastAsia="Times New Roman" w:hAnsi="Times New Roman" w:cs="Times New Roman"/>
          <w:bCs/>
          <w:noProof w:val="0"/>
          <w:sz w:val="24"/>
          <w:szCs w:val="24"/>
          <w:lang w:val="en-US"/>
        </w:rPr>
        <w:t xml:space="preserve"> </w:t>
      </w:r>
      <w:r w:rsidRPr="00B35395">
        <w:rPr>
          <w:rFonts w:ascii="Times New Roman" w:eastAsia="Times New Roman" w:hAnsi="Times New Roman" w:cs="Times New Roman"/>
          <w:bCs/>
          <w:noProof w:val="0"/>
          <w:sz w:val="24"/>
          <w:szCs w:val="24"/>
          <w:lang w:val="en-US"/>
        </w:rPr>
        <w:t>Marijana Bogdanović, profesor eletrotehnike i jedan od mentora kaže da su bili presrećni kada su prvog dana sajma saznali da dobijaju pehar za najbolju inovaciju mladih na sajmu.</w:t>
      </w:r>
      <w:r w:rsidRPr="00B35395">
        <w:t xml:space="preserve"> </w:t>
      </w:r>
      <w:hyperlink r:id="rId11" w:history="1">
        <w:r w:rsidRPr="00500DF9">
          <w:rPr>
            <w:rStyle w:val="Hyperlink"/>
            <w:rFonts w:ascii="Times New Roman" w:eastAsia="Times New Roman" w:hAnsi="Times New Roman" w:cs="Times New Roman"/>
            <w:bCs/>
            <w:noProof w:val="0"/>
            <w:sz w:val="24"/>
            <w:szCs w:val="24"/>
            <w:lang w:val="en-US"/>
          </w:rPr>
          <w:t>https://www.youtube.com/watch?v=bN82EUZGuR4</w:t>
        </w:r>
      </w:hyperlink>
      <w:r>
        <w:rPr>
          <w:rFonts w:ascii="Times New Roman" w:eastAsia="Times New Roman" w:hAnsi="Times New Roman" w:cs="Times New Roman"/>
          <w:bCs/>
          <w:noProof w:val="0"/>
          <w:sz w:val="24"/>
          <w:szCs w:val="24"/>
          <w:lang w:val="en-US"/>
        </w:rPr>
        <w:t xml:space="preserve"> </w:t>
      </w:r>
    </w:p>
    <w:p w:rsidR="008324BB" w:rsidRDefault="008324BB" w:rsidP="008324BB">
      <w:pPr>
        <w:spacing w:after="0" w:line="240" w:lineRule="auto"/>
        <w:jc w:val="center"/>
        <w:rPr>
          <w:rFonts w:ascii="Times New Roman" w:eastAsia="Times New Roman" w:hAnsi="Times New Roman" w:cs="Times New Roman"/>
          <w:bCs/>
          <w:noProof w:val="0"/>
          <w:sz w:val="24"/>
          <w:szCs w:val="24"/>
        </w:rPr>
      </w:pPr>
    </w:p>
    <w:p w:rsidR="008324BB" w:rsidRPr="00AA4555" w:rsidRDefault="008324BB" w:rsidP="008324BB">
      <w:pPr>
        <w:spacing w:after="0" w:line="240" w:lineRule="auto"/>
        <w:jc w:val="center"/>
        <w:rPr>
          <w:rFonts w:ascii="Times New Roman" w:eastAsia="Calibri" w:hAnsi="Times New Roman" w:cs="Times New Roman"/>
          <w:b/>
          <w:bCs/>
          <w:color w:val="0000CC"/>
          <w:sz w:val="28"/>
        </w:rPr>
      </w:pPr>
      <w:r w:rsidRPr="00AA4555">
        <w:rPr>
          <w:rFonts w:ascii="Times New Roman" w:eastAsia="Calibri" w:hAnsi="Times New Roman" w:cs="Times New Roman"/>
          <w:b/>
          <w:bCs/>
          <w:color w:val="0000CC"/>
          <w:sz w:val="28"/>
        </w:rPr>
        <w:t>Konkurs za Teen redakciju RTV</w:t>
      </w:r>
    </w:p>
    <w:p w:rsidR="008324BB" w:rsidRDefault="008324BB" w:rsidP="008324BB">
      <w:pPr>
        <w:spacing w:after="0" w:line="240" w:lineRule="auto"/>
        <w:jc w:val="both"/>
        <w:rPr>
          <w:rFonts w:ascii="Times New Roman" w:eastAsia="Calibri" w:hAnsi="Times New Roman" w:cs="Times New Roman"/>
          <w:b/>
          <w:bCs/>
          <w:sz w:val="24"/>
        </w:rPr>
      </w:pPr>
    </w:p>
    <w:p w:rsidR="008324BB" w:rsidRDefault="008324BB" w:rsidP="008324BB">
      <w:pPr>
        <w:spacing w:after="0" w:line="240" w:lineRule="auto"/>
        <w:jc w:val="both"/>
        <w:rPr>
          <w:rFonts w:ascii="Times New Roman" w:eastAsia="Calibri" w:hAnsi="Times New Roman" w:cs="Times New Roman"/>
          <w:bCs/>
          <w:sz w:val="24"/>
        </w:rPr>
      </w:pPr>
      <w:r>
        <w:rPr>
          <w:lang w:eastAsia="sr-Latn-RS"/>
        </w:rPr>
        <w:drawing>
          <wp:anchor distT="0" distB="0" distL="114300" distR="114300" simplePos="0" relativeHeight="251664384" behindDoc="1" locked="0" layoutInCell="1" allowOverlap="1">
            <wp:simplePos x="0" y="0"/>
            <wp:positionH relativeFrom="column">
              <wp:posOffset>3924300</wp:posOffset>
            </wp:positionH>
            <wp:positionV relativeFrom="paragraph">
              <wp:posOffset>198120</wp:posOffset>
            </wp:positionV>
            <wp:extent cx="2009775" cy="1004570"/>
            <wp:effectExtent l="0" t="0" r="9525" b="5080"/>
            <wp:wrapTight wrapText="bothSides">
              <wp:wrapPolygon edited="0">
                <wp:start x="0" y="0"/>
                <wp:lineTo x="0" y="21300"/>
                <wp:lineTo x="21498" y="21300"/>
                <wp:lineTo x="21498" y="0"/>
                <wp:lineTo x="0" y="0"/>
              </wp:wrapPolygon>
            </wp:wrapTight>
            <wp:docPr id="9" name="Picture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009775" cy="100457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
          <w:bCs/>
          <w:sz w:val="24"/>
        </w:rPr>
        <w:tab/>
      </w:r>
      <w:r>
        <w:rPr>
          <w:rFonts w:ascii="Times New Roman" w:eastAsia="Calibri" w:hAnsi="Times New Roman" w:cs="Times New Roman"/>
          <w:bCs/>
          <w:sz w:val="24"/>
        </w:rPr>
        <w:t xml:space="preserve">Mladi koji žele da postanu članovi prve Teen rekacije Radio televizije Vojvodine, kao novinari, voditelji ili video saradnici, mogu da se prijave na audiciju koja će se održati 18. aprila. Konkurs je otvoren za sve između 13 i 19 godina, odnosno učenike i učenice sedmog i osmog razreda osnovne škole i srednjoškolce.  Audicija za buduće voditelje i novinare održaće se 18. aprila od 10 časova, uz obaveznu prijavu koja se može obaviti putem mejla </w:t>
      </w:r>
      <w:hyperlink r:id="rId13" w:history="1">
        <w:r w:rsidRPr="00500DF9">
          <w:rPr>
            <w:rStyle w:val="Hyperlink"/>
            <w:rFonts w:ascii="Times New Roman" w:eastAsia="Calibri" w:hAnsi="Times New Roman" w:cs="Times New Roman"/>
            <w:bCs/>
            <w:sz w:val="24"/>
          </w:rPr>
          <w:t>teenredakcija.rtv@gmail.com</w:t>
        </w:r>
      </w:hyperlink>
      <w:r>
        <w:rPr>
          <w:rFonts w:ascii="Times New Roman" w:eastAsia="Calibri" w:hAnsi="Times New Roman" w:cs="Times New Roman"/>
          <w:bCs/>
          <w:sz w:val="24"/>
        </w:rPr>
        <w:t xml:space="preserve"> , sms-om na broj 064 819 5823 ili putem </w:t>
      </w:r>
      <w:hyperlink r:id="rId14" w:tooltip="Facebook" w:history="1">
        <w:r w:rsidRPr="008324BB">
          <w:rPr>
            <w:rStyle w:val="Hyperlink"/>
            <w:rFonts w:ascii="Times New Roman" w:eastAsia="Calibri" w:hAnsi="Times New Roman" w:cs="Times New Roman"/>
            <w:bCs/>
            <w:sz w:val="24"/>
          </w:rPr>
          <w:t>Facebook </w:t>
        </w:r>
      </w:hyperlink>
      <w:r>
        <w:rPr>
          <w:rFonts w:ascii="Times New Roman" w:eastAsia="Calibri" w:hAnsi="Times New Roman" w:cs="Times New Roman"/>
          <w:bCs/>
          <w:sz w:val="24"/>
        </w:rPr>
        <w:t xml:space="preserve">stranice. U prijavi je potrebno navesti ime i prezime, godine, razred, školu, mesto stanovanja, lična interesovanja i kontakt telefon. Mladi koji žele da se oprobaju kao video saradnici, svoje video priče o dešavanjima i temama koje ih okupiraju, u trajanju do 3 minuta, preko We transfer -a ili drugih besplatnih servisa mogu poslati na mejl </w:t>
      </w:r>
      <w:hyperlink r:id="rId15" w:history="1">
        <w:r w:rsidRPr="00500DF9">
          <w:rPr>
            <w:rStyle w:val="Hyperlink"/>
            <w:rFonts w:ascii="Times New Roman" w:eastAsia="Calibri" w:hAnsi="Times New Roman" w:cs="Times New Roman"/>
            <w:bCs/>
            <w:sz w:val="24"/>
          </w:rPr>
          <w:t>teenredakcija.rtv@gmail.com</w:t>
        </w:r>
      </w:hyperlink>
      <w:r>
        <w:rPr>
          <w:rFonts w:ascii="Times New Roman" w:eastAsia="Calibri" w:hAnsi="Times New Roman" w:cs="Times New Roman"/>
          <w:bCs/>
          <w:sz w:val="24"/>
        </w:rPr>
        <w:t>. Više informacija može se pronaći na zvaničnoj </w:t>
      </w:r>
      <w:hyperlink r:id="rId16" w:tooltip="Facebook" w:history="1">
        <w:r w:rsidRPr="008324BB">
          <w:rPr>
            <w:rStyle w:val="Hyperlink"/>
            <w:rFonts w:ascii="Times New Roman" w:eastAsia="Calibri" w:hAnsi="Times New Roman" w:cs="Times New Roman"/>
            <w:bCs/>
            <w:sz w:val="24"/>
          </w:rPr>
          <w:t>Facebook </w:t>
        </w:r>
      </w:hyperlink>
      <w:r>
        <w:rPr>
          <w:rFonts w:ascii="Times New Roman" w:eastAsia="Calibri" w:hAnsi="Times New Roman" w:cs="Times New Roman"/>
          <w:bCs/>
          <w:sz w:val="24"/>
        </w:rPr>
        <w:t>stranici Teen Team -a.</w:t>
      </w:r>
    </w:p>
    <w:p w:rsidR="008324BB" w:rsidRDefault="008324BB" w:rsidP="008324BB">
      <w:pPr>
        <w:spacing w:after="0" w:line="240" w:lineRule="auto"/>
        <w:jc w:val="both"/>
        <w:rPr>
          <w:rFonts w:ascii="Times New Roman" w:eastAsia="Calibri" w:hAnsi="Times New Roman" w:cs="Times New Roman"/>
          <w:bCs/>
          <w:sz w:val="24"/>
        </w:rPr>
      </w:pPr>
    </w:p>
    <w:p w:rsidR="00592769" w:rsidRPr="00592769" w:rsidRDefault="00592769" w:rsidP="00592769">
      <w:pPr>
        <w:spacing w:after="0" w:line="240" w:lineRule="auto"/>
        <w:jc w:val="center"/>
        <w:rPr>
          <w:rFonts w:ascii="Times New Roman" w:eastAsia="Calibri" w:hAnsi="Times New Roman" w:cs="Times New Roman"/>
          <w:b/>
          <w:bCs/>
          <w:color w:val="0000CC"/>
          <w:sz w:val="28"/>
        </w:rPr>
      </w:pPr>
      <w:r w:rsidRPr="00592769">
        <w:rPr>
          <w:rFonts w:ascii="Times New Roman" w:eastAsia="Calibri" w:hAnsi="Times New Roman" w:cs="Times New Roman"/>
          <w:b/>
          <w:bCs/>
          <w:color w:val="0000CC"/>
          <w:sz w:val="28"/>
        </w:rPr>
        <w:t>Uskrs veselo proslavljen u Bečeju</w:t>
      </w:r>
    </w:p>
    <w:p w:rsidR="00592769" w:rsidRDefault="00592769" w:rsidP="00592769">
      <w:pPr>
        <w:spacing w:after="0" w:line="240" w:lineRule="auto"/>
        <w:jc w:val="both"/>
        <w:rPr>
          <w:rFonts w:ascii="Times New Roman" w:eastAsia="Calibri" w:hAnsi="Times New Roman" w:cs="Times New Roman"/>
          <w:bCs/>
          <w:sz w:val="24"/>
        </w:rPr>
      </w:pPr>
    </w:p>
    <w:p w:rsidR="00AA4555" w:rsidRDefault="00592769" w:rsidP="00592769">
      <w:pPr>
        <w:spacing w:after="0" w:line="240" w:lineRule="auto"/>
        <w:jc w:val="both"/>
        <w:rPr>
          <w:rFonts w:ascii="Times New Roman" w:eastAsia="Calibri" w:hAnsi="Times New Roman" w:cs="Times New Roman"/>
          <w:bCs/>
          <w:sz w:val="24"/>
        </w:rPr>
      </w:pPr>
      <w:r>
        <w:rPr>
          <w:rFonts w:ascii="Times New Roman" w:eastAsia="Calibri" w:hAnsi="Times New Roman" w:cs="Times New Roman"/>
          <w:bCs/>
          <w:sz w:val="24"/>
        </w:rPr>
        <w:tab/>
      </w:r>
      <w:r w:rsidRPr="00592769">
        <w:rPr>
          <w:rFonts w:ascii="Times New Roman" w:eastAsia="Calibri" w:hAnsi="Times New Roman" w:cs="Times New Roman"/>
          <w:bCs/>
          <w:sz w:val="24"/>
        </w:rPr>
        <w:t xml:space="preserve">Najradosniji hrišćanski praznik Uskrs veselo je proslavljen u mnogim domovima u Bečeju, ali </w:t>
      </w:r>
      <w:r>
        <w:rPr>
          <w:rFonts w:ascii="Times New Roman" w:eastAsia="Calibri" w:hAnsi="Times New Roman" w:cs="Times New Roman"/>
          <w:bCs/>
          <w:sz w:val="24"/>
        </w:rPr>
        <w:t xml:space="preserve">čini se najveselije u Picoderu. </w:t>
      </w:r>
      <w:r w:rsidRPr="00592769">
        <w:rPr>
          <w:rFonts w:ascii="Times New Roman" w:eastAsia="Calibri" w:hAnsi="Times New Roman" w:cs="Times New Roman"/>
          <w:bCs/>
          <w:sz w:val="24"/>
        </w:rPr>
        <w:t>Kad se komšije slože sve se može da parafraziramo stihove poznate pesme za decu. A da je tako dokazali su žitelji bečejskog kvarta Picoder. Najmlađim stanovnicima, koji se i tradicionalno najviše raduju Uskrsu, priredili su program koji je pored zabavnog imao i takmičarski karakter.</w:t>
      </w:r>
      <w:r w:rsidR="00AA4555">
        <w:rPr>
          <w:rFonts w:ascii="Times New Roman" w:eastAsia="Calibri" w:hAnsi="Times New Roman" w:cs="Times New Roman"/>
          <w:bCs/>
          <w:sz w:val="24"/>
        </w:rPr>
        <w:t xml:space="preserve"> </w:t>
      </w:r>
      <w:r w:rsidRPr="00592769">
        <w:rPr>
          <w:rFonts w:ascii="Times New Roman" w:eastAsia="Calibri" w:hAnsi="Times New Roman" w:cs="Times New Roman"/>
          <w:bCs/>
          <w:sz w:val="24"/>
        </w:rPr>
        <w:t>"Za Vaskrs smo za namlađe stanovnike Picodera organizovali takmičenje u crtanju motiva Uskrsa, izbor najlepšeg jajeta kao i tucanje jajima", rekao je  predsednik Izvršnog odbora Udruženja građana „Picoder“ Miomir Jelenić.</w:t>
      </w:r>
    </w:p>
    <w:p w:rsidR="00592769" w:rsidRDefault="00AA4555" w:rsidP="00592769">
      <w:pPr>
        <w:spacing w:after="0" w:line="240" w:lineRule="auto"/>
        <w:jc w:val="both"/>
        <w:rPr>
          <w:rFonts w:ascii="Times New Roman" w:eastAsia="Calibri" w:hAnsi="Times New Roman" w:cs="Times New Roman"/>
          <w:bCs/>
          <w:sz w:val="24"/>
        </w:rPr>
      </w:pPr>
      <w:r>
        <w:rPr>
          <w:rFonts w:ascii="Times New Roman" w:eastAsia="Calibri" w:hAnsi="Times New Roman" w:cs="Times New Roman"/>
          <w:bCs/>
          <w:sz w:val="24"/>
        </w:rPr>
        <w:lastRenderedPageBreak/>
        <w:tab/>
      </w:r>
      <w:r w:rsidR="00592769" w:rsidRPr="00592769">
        <w:rPr>
          <w:rFonts w:ascii="Times New Roman" w:eastAsia="Calibri" w:hAnsi="Times New Roman" w:cs="Times New Roman"/>
          <w:bCs/>
          <w:sz w:val="24"/>
        </w:rPr>
        <w:t>Mališani su se svojski trudili da svojim umećem zasene takmace uz burno navijanje mama, tata, baka, deka i poneke tetke. Opredeljivali su se po afinitetima za crtanje, ukrašavanje ili tucanje jaja ali bilo je i ambicioznijih.</w:t>
      </w:r>
      <w:r>
        <w:rPr>
          <w:rFonts w:ascii="Times New Roman" w:eastAsia="Calibri" w:hAnsi="Times New Roman" w:cs="Times New Roman"/>
          <w:bCs/>
          <w:sz w:val="24"/>
        </w:rPr>
        <w:t xml:space="preserve"> </w:t>
      </w:r>
      <w:r w:rsidR="00592769" w:rsidRPr="00592769">
        <w:rPr>
          <w:rFonts w:ascii="Times New Roman" w:eastAsia="Calibri" w:hAnsi="Times New Roman" w:cs="Times New Roman"/>
          <w:bCs/>
          <w:sz w:val="24"/>
        </w:rPr>
        <w:t>"Takmičio sam se u tucanju jajima, ukrašavanju jajeta ali i crtanju motiva uskrsa. Jako mi se svidelo ovde jer volim druženja", otkrio nam je desetogodišnji Velimir Bukinac.</w:t>
      </w:r>
      <w:r>
        <w:rPr>
          <w:rFonts w:ascii="Times New Roman" w:eastAsia="Calibri" w:hAnsi="Times New Roman" w:cs="Times New Roman"/>
          <w:bCs/>
          <w:sz w:val="24"/>
        </w:rPr>
        <w:t xml:space="preserve"> </w:t>
      </w:r>
      <w:r w:rsidR="00592769" w:rsidRPr="00592769">
        <w:rPr>
          <w:rFonts w:ascii="Times New Roman" w:eastAsia="Calibri" w:hAnsi="Times New Roman" w:cs="Times New Roman"/>
          <w:bCs/>
          <w:sz w:val="24"/>
        </w:rPr>
        <w:t>I dok su se jedni takmičili ili navijali drugi nisu odoleli obližnjim ljuljaškama a oni najmlađi i gugutanju u maminom, tatinom ili bakinom naručju. Iako su gusti kišni oblaci rasterali većinu posetilaca i pre kraja programa ipak nisu uspeli da rasteraju osmehe zadovoljstava kako kod dece tako i starijih.</w:t>
      </w:r>
      <w:r w:rsidR="00592769" w:rsidRPr="00592769">
        <w:t xml:space="preserve"> </w:t>
      </w:r>
      <w:hyperlink r:id="rId17" w:history="1">
        <w:r w:rsidR="00592769" w:rsidRPr="00500DF9">
          <w:rPr>
            <w:rStyle w:val="Hyperlink"/>
            <w:rFonts w:ascii="Times New Roman" w:eastAsia="Calibri" w:hAnsi="Times New Roman" w:cs="Times New Roman"/>
            <w:bCs/>
            <w:sz w:val="24"/>
          </w:rPr>
          <w:t>https://www.youtube.com/watch?v=8Y8P-UbkX0</w:t>
        </w:r>
      </w:hyperlink>
    </w:p>
    <w:p w:rsidR="008324BB" w:rsidRDefault="008324BB" w:rsidP="008324BB">
      <w:pPr>
        <w:spacing w:after="0" w:line="240" w:lineRule="auto"/>
        <w:rPr>
          <w:rFonts w:ascii="Times New Roman" w:eastAsia="Times New Roman" w:hAnsi="Times New Roman" w:cs="Times New Roman"/>
          <w:bCs/>
          <w:noProof w:val="0"/>
          <w:sz w:val="24"/>
          <w:szCs w:val="24"/>
        </w:rPr>
      </w:pPr>
    </w:p>
    <w:p w:rsidR="00B35395" w:rsidRPr="00AA4555" w:rsidRDefault="00B35395" w:rsidP="00B35395">
      <w:pPr>
        <w:spacing w:after="0" w:line="240" w:lineRule="auto"/>
        <w:jc w:val="center"/>
        <w:rPr>
          <w:rFonts w:ascii="Times New Roman" w:eastAsia="Times New Roman" w:hAnsi="Times New Roman" w:cs="Times New Roman"/>
          <w:b/>
          <w:bCs/>
          <w:noProof w:val="0"/>
          <w:color w:val="0000CC"/>
          <w:sz w:val="28"/>
          <w:szCs w:val="24"/>
          <w:lang w:val="en-US"/>
        </w:rPr>
      </w:pPr>
      <w:r w:rsidRPr="00AA4555">
        <w:rPr>
          <w:rFonts w:ascii="Times New Roman" w:eastAsia="Times New Roman" w:hAnsi="Times New Roman" w:cs="Times New Roman"/>
          <w:b/>
          <w:bCs/>
          <w:noProof w:val="0"/>
          <w:color w:val="0000CC"/>
          <w:sz w:val="28"/>
          <w:szCs w:val="24"/>
          <w:lang w:val="en-US"/>
        </w:rPr>
        <w:t>Pančevo: Promocija međunarodnih volonterskih kampova</w:t>
      </w:r>
    </w:p>
    <w:p w:rsidR="00B35395" w:rsidRPr="00AA4555" w:rsidRDefault="00B35395" w:rsidP="00B35395">
      <w:pPr>
        <w:spacing w:after="0" w:line="240" w:lineRule="auto"/>
        <w:rPr>
          <w:rFonts w:ascii="Times New Roman" w:eastAsia="Times New Roman" w:hAnsi="Times New Roman" w:cs="Times New Roman"/>
          <w:b/>
          <w:bCs/>
          <w:noProof w:val="0"/>
          <w:color w:val="0000CC"/>
          <w:sz w:val="24"/>
          <w:szCs w:val="24"/>
          <w:lang w:val="en-US"/>
        </w:rPr>
      </w:pPr>
    </w:p>
    <w:p w:rsidR="00B35395" w:rsidRDefault="00B35395" w:rsidP="00B35395">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
          <w:bCs/>
          <w:noProof w:val="0"/>
          <w:sz w:val="24"/>
          <w:szCs w:val="24"/>
          <w:lang w:val="en-US"/>
        </w:rPr>
        <w:tab/>
      </w:r>
      <w:r w:rsidRPr="00B35395">
        <w:rPr>
          <w:rFonts w:ascii="Times New Roman" w:eastAsia="Times New Roman" w:hAnsi="Times New Roman" w:cs="Times New Roman"/>
          <w:bCs/>
          <w:noProof w:val="0"/>
          <w:sz w:val="24"/>
          <w:szCs w:val="24"/>
          <w:lang w:val="en-US"/>
        </w:rPr>
        <w:t>U dvorani Apolo Doma omladine Pančevo u četvrtak 16. aprila održaće se promocija međunarodnih volonterskih kampova. Događaj organizuje Regionalni volonterski centar Pančevo koji je postao nova kontakt tačka za međunarodne volonterske kampove Mladih istraživača Srbije.</w:t>
      </w:r>
      <w:r>
        <w:rPr>
          <w:rFonts w:ascii="Times New Roman" w:eastAsia="Times New Roman" w:hAnsi="Times New Roman" w:cs="Times New Roman"/>
          <w:bCs/>
          <w:noProof w:val="0"/>
          <w:sz w:val="24"/>
          <w:szCs w:val="24"/>
          <w:lang w:val="en-US"/>
        </w:rPr>
        <w:t xml:space="preserve"> </w:t>
      </w:r>
      <w:r w:rsidRPr="00B35395">
        <w:rPr>
          <w:rFonts w:ascii="Times New Roman" w:eastAsia="Times New Roman" w:hAnsi="Times New Roman" w:cs="Times New Roman"/>
          <w:bCs/>
          <w:noProof w:val="0"/>
          <w:sz w:val="24"/>
          <w:szCs w:val="24"/>
          <w:lang w:val="en-US"/>
        </w:rPr>
        <w:t>Program će trajati od 18 do 22 časa i imaće dve celine. U prvom delu održaće se prezentacije međunarodnih volonterskih kampova, koje organizuju Mladi istraživači Srbije, i program a Global Citizen , koji predstavlja projekat međunarodne studentske organizacije AIESEC , a koji takođe pruža priliku studentima da volontiraju u inostranstvu.</w:t>
      </w:r>
    </w:p>
    <w:p w:rsidR="00B35395" w:rsidRPr="00B35395" w:rsidRDefault="00B35395" w:rsidP="00B35395">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B35395">
        <w:rPr>
          <w:rFonts w:ascii="Times New Roman" w:eastAsia="Times New Roman" w:hAnsi="Times New Roman" w:cs="Times New Roman"/>
          <w:bCs/>
          <w:noProof w:val="0"/>
          <w:sz w:val="24"/>
          <w:szCs w:val="24"/>
          <w:lang w:val="en-US"/>
        </w:rPr>
        <w:t>Drugi deo događaja je Špansko veče, koje organizuje EDU tim RVC-a. Volonterke, koje su diplomirale španski jezik i književnost održaće kratko predavanje na početku ovog dela događaja. Biće prikazana i dva kratka dokumentarna filma.</w:t>
      </w:r>
      <w:r>
        <w:rPr>
          <w:rFonts w:ascii="Times New Roman" w:eastAsia="Times New Roman" w:hAnsi="Times New Roman" w:cs="Times New Roman"/>
          <w:bCs/>
          <w:noProof w:val="0"/>
          <w:sz w:val="24"/>
          <w:szCs w:val="24"/>
          <w:lang w:val="en-US"/>
        </w:rPr>
        <w:t xml:space="preserve"> </w:t>
      </w:r>
      <w:r w:rsidRPr="00B35395">
        <w:rPr>
          <w:rFonts w:ascii="Times New Roman" w:eastAsia="Times New Roman" w:hAnsi="Times New Roman" w:cs="Times New Roman"/>
          <w:bCs/>
          <w:noProof w:val="0"/>
          <w:sz w:val="24"/>
          <w:szCs w:val="24"/>
          <w:lang w:val="en-US"/>
        </w:rPr>
        <w:t>Dvorana Apolo tematski će biti podeljena na četiri dela, ondosno četiri teme koje se odnose na Španju (flamenko, korida, hrana i miks), a posetioci će moći slobodno da se kreću između štandova, koji će biti postavljeni i da se informišu i upoznaju sa španskom kulturom i običajima.</w:t>
      </w:r>
      <w:r>
        <w:rPr>
          <w:rFonts w:ascii="Times New Roman" w:eastAsia="Times New Roman" w:hAnsi="Times New Roman" w:cs="Times New Roman"/>
          <w:bCs/>
          <w:noProof w:val="0"/>
          <w:sz w:val="24"/>
          <w:szCs w:val="24"/>
          <w:lang w:val="en-US"/>
        </w:rPr>
        <w:t xml:space="preserve"> </w:t>
      </w:r>
      <w:r w:rsidRPr="00B35395">
        <w:rPr>
          <w:rFonts w:ascii="Times New Roman" w:eastAsia="Times New Roman" w:hAnsi="Times New Roman" w:cs="Times New Roman"/>
          <w:bCs/>
          <w:noProof w:val="0"/>
          <w:sz w:val="24"/>
          <w:szCs w:val="24"/>
          <w:lang w:val="en-US"/>
        </w:rPr>
        <w:t>Više informacija može se pronaći na </w:t>
      </w:r>
      <w:hyperlink r:id="rId18" w:tooltip="Facebook" w:history="1">
        <w:r w:rsidRPr="00B35395">
          <w:rPr>
            <w:rStyle w:val="Hyperlink"/>
            <w:rFonts w:ascii="Times New Roman" w:eastAsia="Times New Roman" w:hAnsi="Times New Roman" w:cs="Times New Roman"/>
            <w:bCs/>
            <w:noProof w:val="0"/>
            <w:sz w:val="24"/>
            <w:szCs w:val="24"/>
            <w:lang w:val="en-US"/>
          </w:rPr>
          <w:t>Facebook</w:t>
        </w:r>
      </w:hyperlink>
      <w:r w:rsidRPr="00B35395">
        <w:rPr>
          <w:rFonts w:ascii="Times New Roman" w:eastAsia="Times New Roman" w:hAnsi="Times New Roman" w:cs="Times New Roman"/>
          <w:bCs/>
          <w:noProof w:val="0"/>
          <w:sz w:val="24"/>
          <w:szCs w:val="24"/>
          <w:lang w:val="en-US"/>
        </w:rPr>
        <w:t> stranici Regionalnog volonterskog centra Pančevo.</w:t>
      </w:r>
    </w:p>
    <w:p w:rsidR="008324BB" w:rsidRDefault="008324BB" w:rsidP="008324BB">
      <w:pPr>
        <w:spacing w:after="0" w:line="240" w:lineRule="auto"/>
        <w:rPr>
          <w:rFonts w:ascii="Times New Roman" w:eastAsia="Times New Roman" w:hAnsi="Times New Roman" w:cs="Times New Roman"/>
          <w:bCs/>
          <w:noProof w:val="0"/>
          <w:sz w:val="24"/>
          <w:szCs w:val="24"/>
        </w:rPr>
      </w:pPr>
    </w:p>
    <w:p w:rsidR="008324BB" w:rsidRPr="00AA4555" w:rsidRDefault="008324BB" w:rsidP="008324BB">
      <w:pPr>
        <w:spacing w:after="0" w:line="240" w:lineRule="auto"/>
        <w:jc w:val="center"/>
        <w:rPr>
          <w:rFonts w:ascii="Times New Roman" w:eastAsia="Times New Roman" w:hAnsi="Times New Roman" w:cs="Times New Roman"/>
          <w:b/>
          <w:bCs/>
          <w:noProof w:val="0"/>
          <w:color w:val="0000CC"/>
          <w:sz w:val="28"/>
          <w:szCs w:val="24"/>
          <w:lang w:val="en-US"/>
        </w:rPr>
      </w:pPr>
      <w:r w:rsidRPr="00AA4555">
        <w:rPr>
          <w:rFonts w:ascii="Times New Roman" w:eastAsia="Times New Roman" w:hAnsi="Times New Roman" w:cs="Times New Roman"/>
          <w:b/>
          <w:bCs/>
          <w:noProof w:val="0"/>
          <w:color w:val="0000CC"/>
          <w:sz w:val="28"/>
          <w:szCs w:val="24"/>
          <w:lang w:val="en-US"/>
        </w:rPr>
        <w:t>Studenti: Hemofarm najpoželjniji poslodavac u farmaciji</w:t>
      </w:r>
    </w:p>
    <w:p w:rsidR="008324BB" w:rsidRDefault="008324BB" w:rsidP="008324BB">
      <w:pPr>
        <w:spacing w:after="0" w:line="240" w:lineRule="auto"/>
        <w:rPr>
          <w:rFonts w:ascii="Times New Roman" w:eastAsia="Times New Roman" w:hAnsi="Times New Roman" w:cs="Times New Roman"/>
          <w:bCs/>
          <w:noProof w:val="0"/>
          <w:sz w:val="24"/>
          <w:szCs w:val="24"/>
          <w:lang w:val="en-US"/>
        </w:rPr>
      </w:pPr>
    </w:p>
    <w:p w:rsidR="00AA4555" w:rsidRDefault="00AA4555" w:rsidP="00AA4555">
      <w:pPr>
        <w:spacing w:after="0" w:line="240" w:lineRule="auto"/>
        <w:jc w:val="both"/>
        <w:rPr>
          <w:rFonts w:ascii="Times New Roman" w:eastAsia="Times New Roman" w:hAnsi="Times New Roman" w:cs="Times New Roman"/>
          <w:bCs/>
          <w:noProof w:val="0"/>
          <w:sz w:val="24"/>
          <w:szCs w:val="24"/>
          <w:lang w:val="en-US"/>
        </w:rPr>
      </w:pPr>
      <w:r w:rsidRPr="008324BB">
        <w:rPr>
          <w:rFonts w:ascii="Times New Roman" w:eastAsia="Times New Roman" w:hAnsi="Times New Roman" w:cs="Times New Roman"/>
          <w:bCs/>
          <w:sz w:val="24"/>
          <w:szCs w:val="24"/>
          <w:lang w:eastAsia="sr-Latn-RS"/>
        </w:rPr>
        <w:drawing>
          <wp:anchor distT="0" distB="0" distL="114300" distR="114300" simplePos="0" relativeHeight="251665408" behindDoc="1" locked="0" layoutInCell="1" allowOverlap="1" wp14:anchorId="6B23B6D9" wp14:editId="542A8510">
            <wp:simplePos x="0" y="0"/>
            <wp:positionH relativeFrom="column">
              <wp:posOffset>3552190</wp:posOffset>
            </wp:positionH>
            <wp:positionV relativeFrom="paragraph">
              <wp:posOffset>224790</wp:posOffset>
            </wp:positionV>
            <wp:extent cx="2390775" cy="1195070"/>
            <wp:effectExtent l="0" t="0" r="9525" b="5080"/>
            <wp:wrapTight wrapText="bothSides">
              <wp:wrapPolygon edited="0">
                <wp:start x="0" y="0"/>
                <wp:lineTo x="0" y="21348"/>
                <wp:lineTo x="21514" y="21348"/>
                <wp:lineTo x="21514" y="0"/>
                <wp:lineTo x="0" y="0"/>
              </wp:wrapPolygon>
            </wp:wrapTight>
            <wp:docPr id="8" name="Picture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390775" cy="1195070"/>
                    </a:xfrm>
                    <a:prstGeom prst="rect">
                      <a:avLst/>
                    </a:prstGeom>
                    <a:noFill/>
                    <a:ln>
                      <a:noFill/>
                    </a:ln>
                  </pic:spPr>
                </pic:pic>
              </a:graphicData>
            </a:graphic>
            <wp14:sizeRelH relativeFrom="page">
              <wp14:pctWidth>0</wp14:pctWidth>
            </wp14:sizeRelH>
            <wp14:sizeRelV relativeFrom="page">
              <wp14:pctHeight>0</wp14:pctHeight>
            </wp14:sizeRelV>
          </wp:anchor>
        </w:drawing>
      </w:r>
      <w:r w:rsidR="008324BB">
        <w:rPr>
          <w:rFonts w:ascii="Times New Roman" w:eastAsia="Times New Roman" w:hAnsi="Times New Roman" w:cs="Times New Roman"/>
          <w:bCs/>
          <w:noProof w:val="0"/>
          <w:sz w:val="24"/>
          <w:szCs w:val="24"/>
          <w:lang w:val="en-US"/>
        </w:rPr>
        <w:tab/>
      </w:r>
      <w:r w:rsidR="008324BB" w:rsidRPr="008324BB">
        <w:rPr>
          <w:rFonts w:ascii="Times New Roman" w:eastAsia="Times New Roman" w:hAnsi="Times New Roman" w:cs="Times New Roman"/>
          <w:bCs/>
          <w:noProof w:val="0"/>
          <w:sz w:val="24"/>
          <w:szCs w:val="24"/>
          <w:lang w:val="en-US"/>
        </w:rPr>
        <w:t>Prema rezultatima istraživanja studentske organizacije AIESEC, Hemofarm je na listi 10 kompanija u Srbiji, najpoželjnijih za zapošljavanje, saopštilo je ovo preduzeće.</w:t>
      </w:r>
      <w:r>
        <w:rPr>
          <w:rFonts w:ascii="Times New Roman" w:eastAsia="Times New Roman" w:hAnsi="Times New Roman" w:cs="Times New Roman"/>
          <w:bCs/>
          <w:noProof w:val="0"/>
          <w:sz w:val="24"/>
          <w:szCs w:val="24"/>
          <w:lang w:val="en-US"/>
        </w:rPr>
        <w:t xml:space="preserve"> </w:t>
      </w:r>
      <w:r w:rsidR="008324BB" w:rsidRPr="008324BB">
        <w:rPr>
          <w:rFonts w:ascii="Times New Roman" w:eastAsia="Times New Roman" w:hAnsi="Times New Roman" w:cs="Times New Roman"/>
          <w:bCs/>
          <w:noProof w:val="0"/>
          <w:sz w:val="24"/>
          <w:szCs w:val="24"/>
          <w:lang w:val="en-US"/>
        </w:rPr>
        <w:t>Anketu je ove godine popunilo oko 400 mladih, u najvećem broju onih koji su tek završili fakultet ili imaju nekoliko ispita do kraja, prenosi Tanjug.</w:t>
      </w:r>
      <w:r w:rsidR="008324BB">
        <w:rPr>
          <w:rFonts w:ascii="Times New Roman" w:eastAsia="Times New Roman" w:hAnsi="Times New Roman" w:cs="Times New Roman"/>
          <w:bCs/>
          <w:noProof w:val="0"/>
          <w:sz w:val="24"/>
          <w:szCs w:val="24"/>
          <w:lang w:val="en-US"/>
        </w:rPr>
        <w:t xml:space="preserve"> </w:t>
      </w:r>
      <w:r w:rsidR="008324BB" w:rsidRPr="008324BB">
        <w:rPr>
          <w:rFonts w:ascii="Times New Roman" w:eastAsia="Times New Roman" w:hAnsi="Times New Roman" w:cs="Times New Roman"/>
          <w:bCs/>
          <w:noProof w:val="0"/>
          <w:sz w:val="24"/>
          <w:szCs w:val="24"/>
          <w:lang w:val="en-US"/>
        </w:rPr>
        <w:t>Istraživanje je pokazalo da mladi priželjkuju da im potencijalni poslodavac, osim plate, da priliku za napredovanje i učenje, ali i motivišuću atmosferu na radnom mestu. Anketa je sprovedena tokom sajma zapošljavanja " Career days 2015".</w:t>
      </w:r>
      <w:r>
        <w:rPr>
          <w:rFonts w:ascii="Times New Roman" w:eastAsia="Times New Roman" w:hAnsi="Times New Roman" w:cs="Times New Roman"/>
          <w:bCs/>
          <w:noProof w:val="0"/>
          <w:sz w:val="24"/>
          <w:szCs w:val="24"/>
          <w:lang w:val="en-US"/>
        </w:rPr>
        <w:t xml:space="preserve"> </w:t>
      </w:r>
      <w:r w:rsidR="008324BB" w:rsidRPr="008324BB">
        <w:rPr>
          <w:rFonts w:ascii="Times New Roman" w:eastAsia="Times New Roman" w:hAnsi="Times New Roman" w:cs="Times New Roman"/>
          <w:bCs/>
          <w:noProof w:val="0"/>
          <w:sz w:val="24"/>
          <w:szCs w:val="24"/>
          <w:lang w:val="en-US"/>
        </w:rPr>
        <w:t>"Uz prepoznatljivost po bezbednosti, kvalitetu i dostupnosti lekova Hemofarm je stekao još jedno priznanje i to od onih koji su budućnost ove zemlje. Srećni smo što je naša kompanija prepoznata kao odlično mesto za rad i razvoj karijere. Hemofarm je lider u farmaceutskoj industriji, ali istovremeno društveno odgovorna kompanija koja doprinosi razvoju zajednice i svojih zaposlenih, koji su najvažniji resurs“, izjavila je direktorka sektora ljudskih resursa Hemofarma Mariora Andraš Tomić.</w:t>
      </w:r>
      <w:r>
        <w:rPr>
          <w:rFonts w:ascii="Times New Roman" w:eastAsia="Times New Roman" w:hAnsi="Times New Roman" w:cs="Times New Roman"/>
          <w:bCs/>
          <w:noProof w:val="0"/>
          <w:sz w:val="24"/>
          <w:szCs w:val="24"/>
          <w:lang w:val="en-US"/>
        </w:rPr>
        <w:t xml:space="preserve"> </w:t>
      </w:r>
      <w:r w:rsidR="008324BB" w:rsidRPr="008324BB">
        <w:rPr>
          <w:rFonts w:ascii="Times New Roman" w:eastAsia="Times New Roman" w:hAnsi="Times New Roman" w:cs="Times New Roman"/>
          <w:bCs/>
          <w:noProof w:val="0"/>
          <w:sz w:val="24"/>
          <w:szCs w:val="24"/>
          <w:lang w:val="en-US"/>
        </w:rPr>
        <w:t xml:space="preserve">Ona je istakla da Hemofarm samo u decembru primio u radni odnos na neodređeno vreme 165 novih ljudi i da </w:t>
      </w:r>
      <w:r w:rsidR="008324BB" w:rsidRPr="008324BB">
        <w:rPr>
          <w:rFonts w:ascii="Times New Roman" w:eastAsia="Times New Roman" w:hAnsi="Times New Roman" w:cs="Times New Roman"/>
          <w:bCs/>
          <w:noProof w:val="0"/>
          <w:sz w:val="24"/>
          <w:szCs w:val="24"/>
          <w:lang w:val="en-US"/>
        </w:rPr>
        <w:lastRenderedPageBreak/>
        <w:t>posebnu pažnju posvećuje mladima i talentima.</w:t>
      </w:r>
      <w:r>
        <w:rPr>
          <w:rFonts w:ascii="Times New Roman" w:eastAsia="Times New Roman" w:hAnsi="Times New Roman" w:cs="Times New Roman"/>
          <w:bCs/>
          <w:noProof w:val="0"/>
          <w:sz w:val="24"/>
          <w:szCs w:val="24"/>
          <w:lang w:val="en-US"/>
        </w:rPr>
        <w:t xml:space="preserve"> </w:t>
      </w:r>
      <w:r w:rsidR="008324BB" w:rsidRPr="008324BB">
        <w:rPr>
          <w:rFonts w:ascii="Times New Roman" w:eastAsia="Times New Roman" w:hAnsi="Times New Roman" w:cs="Times New Roman"/>
          <w:bCs/>
          <w:noProof w:val="0"/>
          <w:sz w:val="24"/>
          <w:szCs w:val="24"/>
          <w:lang w:val="en-US"/>
        </w:rPr>
        <w:t>Hemofarm fondacija, uz pomoć koju pruža kroz mnogobrojne humanitarne akcije, svake godine dodeljuje i stipendije najboljim studentima.</w:t>
      </w:r>
    </w:p>
    <w:p w:rsidR="008324BB" w:rsidRPr="008324BB" w:rsidRDefault="00AA4555" w:rsidP="00AA4555">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008324BB" w:rsidRPr="008324BB">
        <w:rPr>
          <w:rFonts w:ascii="Times New Roman" w:eastAsia="Times New Roman" w:hAnsi="Times New Roman" w:cs="Times New Roman"/>
          <w:bCs/>
          <w:noProof w:val="0"/>
          <w:sz w:val="24"/>
          <w:szCs w:val="24"/>
          <w:lang w:val="en-US"/>
        </w:rPr>
        <w:t>Na ovogodišnjem sajmu zapošljavanja " Career Days " oko 60 studenata učestvovalo je u radionici koju su držali predstavnici Hemofarma među kojima i direktor kompanije Ronald Seliger, koji je studente upoznao sa kulturom kompanije i specifičnostima poslovanja ovog lidera na regionalnom farmaceutskom tržištu.</w:t>
      </w:r>
    </w:p>
    <w:p w:rsidR="008324BB" w:rsidRDefault="008324BB" w:rsidP="008324BB">
      <w:pPr>
        <w:spacing w:after="0" w:line="240" w:lineRule="auto"/>
        <w:rPr>
          <w:rFonts w:ascii="Times New Roman" w:eastAsia="Times New Roman" w:hAnsi="Times New Roman" w:cs="Times New Roman"/>
          <w:bCs/>
          <w:noProof w:val="0"/>
          <w:sz w:val="24"/>
          <w:szCs w:val="24"/>
        </w:rPr>
      </w:pPr>
    </w:p>
    <w:p w:rsidR="0067606B" w:rsidRPr="00AA4555" w:rsidRDefault="0067606B" w:rsidP="0067606B">
      <w:pPr>
        <w:spacing w:after="0" w:line="240" w:lineRule="auto"/>
        <w:jc w:val="center"/>
        <w:rPr>
          <w:rFonts w:ascii="Times New Roman" w:eastAsia="Calibri" w:hAnsi="Times New Roman" w:cs="Times New Roman"/>
          <w:b/>
          <w:color w:val="0000CC"/>
          <w:sz w:val="28"/>
          <w:lang w:val="en-US"/>
        </w:rPr>
      </w:pPr>
      <w:r w:rsidRPr="00AA4555">
        <w:rPr>
          <w:rFonts w:ascii="Times New Roman" w:eastAsia="Calibri" w:hAnsi="Times New Roman" w:cs="Times New Roman"/>
          <w:b/>
          <w:color w:val="0000CC"/>
          <w:sz w:val="28"/>
          <w:lang w:val="en-US"/>
        </w:rPr>
        <w:t>200.000 mladih na evidenciji nezaposlenih</w:t>
      </w:r>
    </w:p>
    <w:p w:rsidR="0067606B" w:rsidRPr="00AA4555" w:rsidRDefault="0067606B" w:rsidP="0067606B">
      <w:pPr>
        <w:spacing w:after="0" w:line="240" w:lineRule="auto"/>
        <w:jc w:val="both"/>
        <w:rPr>
          <w:rFonts w:ascii="Times New Roman" w:eastAsia="Calibri" w:hAnsi="Times New Roman" w:cs="Times New Roman"/>
          <w:color w:val="0000CC"/>
          <w:sz w:val="24"/>
          <w:lang w:val="en-US"/>
        </w:rPr>
      </w:pPr>
    </w:p>
    <w:p w:rsidR="0067606B" w:rsidRPr="0067606B" w:rsidRDefault="0067606B" w:rsidP="0067606B">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sz w:val="24"/>
          <w:lang w:val="en-US"/>
        </w:rPr>
        <w:tab/>
      </w:r>
      <w:r w:rsidRPr="0067606B">
        <w:rPr>
          <w:rFonts w:ascii="Times New Roman" w:eastAsia="Calibri" w:hAnsi="Times New Roman" w:cs="Times New Roman"/>
          <w:sz w:val="24"/>
          <w:lang w:val="en-US"/>
        </w:rPr>
        <w:t>Direktor</w:t>
      </w:r>
      <w:r>
        <w:rPr>
          <w:rFonts w:ascii="Times New Roman" w:eastAsia="Calibri" w:hAnsi="Times New Roman" w:cs="Times New Roman"/>
          <w:sz w:val="24"/>
          <w:lang w:val="en-US"/>
        </w:rPr>
        <w:t xml:space="preserve">  NSZ Zoran Martinović</w:t>
      </w:r>
      <w:r w:rsidRPr="0067606B">
        <w:rPr>
          <w:rFonts w:ascii="Times New Roman" w:eastAsia="Calibri" w:hAnsi="Times New Roman" w:cs="Times New Roman"/>
          <w:sz w:val="24"/>
          <w:lang w:val="en-US"/>
        </w:rPr>
        <w:t xml:space="preserve"> je u izjavi za Tanjug rekao da je do smanjenja broja nezaposlenih došlo u kategorijama koje se smatraju teže zapošljivim - među mladima, osobama bez kvalifikacije i osobama koje su na evidenciji duže od godinu dana, što se, kako je rekao, smatra dugim periodom.</w:t>
      </w:r>
      <w:r w:rsidRPr="0067606B">
        <w:rPr>
          <w:rFonts w:ascii="Times New Roman" w:eastAsia="Calibri" w:hAnsi="Times New Roman" w:cs="Times New Roman"/>
          <w:bCs/>
          <w:sz w:val="24"/>
          <w:lang w:val="en-US"/>
        </w:rPr>
        <w:t xml:space="preserve"> </w:t>
      </w:r>
      <w:r w:rsidRPr="0067606B">
        <w:rPr>
          <w:rFonts w:ascii="Times New Roman" w:eastAsia="Calibri" w:hAnsi="Times New Roman" w:cs="Times New Roman"/>
          <w:sz w:val="24"/>
          <w:lang w:val="en-US"/>
        </w:rPr>
        <w:t>"Ako posmatramo mlade do 30 godina starosti, u ovom trenutku ima ih nešto manje od 200.000 na našoj evidenciji, što je za 6,3 odsto manje u odnosu na isti period prethodne godine", kaže Martinović.</w:t>
      </w:r>
      <w:r w:rsidRPr="0067606B">
        <w:rPr>
          <w:rFonts w:ascii="Times New Roman" w:eastAsia="Calibri" w:hAnsi="Times New Roman" w:cs="Times New Roman"/>
          <w:bCs/>
          <w:sz w:val="24"/>
          <w:lang w:val="en-US"/>
        </w:rPr>
        <w:t xml:space="preserve"> </w:t>
      </w:r>
      <w:r w:rsidRPr="0067606B">
        <w:rPr>
          <w:rFonts w:ascii="Times New Roman" w:eastAsia="Calibri" w:hAnsi="Times New Roman" w:cs="Times New Roman"/>
          <w:sz w:val="24"/>
          <w:lang w:val="en-US"/>
        </w:rPr>
        <w:t>On je dodao da je u prva tri meseca ove godine zaposleno oko 52.000 osoba sa evidencije, a da među njima 39 odsto čine mladih, do 30 godina starosti.</w:t>
      </w:r>
      <w:r w:rsidRPr="0067606B">
        <w:rPr>
          <w:rFonts w:ascii="Times New Roman" w:eastAsia="Calibri" w:hAnsi="Times New Roman" w:cs="Times New Roman"/>
          <w:bCs/>
          <w:sz w:val="24"/>
          <w:lang w:val="en-US"/>
        </w:rPr>
        <w:t xml:space="preserve"> </w:t>
      </w:r>
      <w:r w:rsidRPr="0067606B">
        <w:rPr>
          <w:rFonts w:ascii="Times New Roman" w:eastAsia="Calibri" w:hAnsi="Times New Roman" w:cs="Times New Roman"/>
          <w:sz w:val="24"/>
          <w:lang w:val="en-US"/>
        </w:rPr>
        <w:t>"To praktično pokažuje da ta populacija zapravo, lagano izlazi iz tog statusa teže zapošljivih u ovoj godini", kazao je Martinović.</w:t>
      </w:r>
      <w:r w:rsidRPr="0067606B">
        <w:rPr>
          <w:rFonts w:ascii="Times New Roman" w:eastAsia="Calibri" w:hAnsi="Times New Roman" w:cs="Times New Roman"/>
          <w:bCs/>
          <w:sz w:val="24"/>
          <w:lang w:val="en-US"/>
        </w:rPr>
        <w:t xml:space="preserve"> </w:t>
      </w:r>
      <w:r w:rsidRPr="0067606B">
        <w:rPr>
          <w:rFonts w:ascii="Times New Roman" w:eastAsia="Calibri" w:hAnsi="Times New Roman" w:cs="Times New Roman"/>
          <w:sz w:val="24"/>
          <w:lang w:val="en-US"/>
        </w:rPr>
        <w:t>On je podsetio na činjenicu da sve zemlje u regionu imaju visoku stopu nezaposlenosti mladih,  naročito uzrasta od 15 do 24 godina.</w:t>
      </w:r>
      <w:r w:rsidRPr="0067606B">
        <w:rPr>
          <w:rFonts w:ascii="Times New Roman" w:eastAsia="Calibri" w:hAnsi="Times New Roman" w:cs="Times New Roman"/>
          <w:bCs/>
          <w:sz w:val="24"/>
          <w:lang w:val="en-US"/>
        </w:rPr>
        <w:t xml:space="preserve"> </w:t>
      </w:r>
      <w:r w:rsidRPr="0067606B">
        <w:rPr>
          <w:rFonts w:ascii="Times New Roman" w:eastAsia="Calibri" w:hAnsi="Times New Roman" w:cs="Times New Roman"/>
          <w:sz w:val="24"/>
          <w:lang w:val="en-US"/>
        </w:rPr>
        <w:t>"Tu smo postigli značajno smanjenje stope nezaposlenosti te kategorije mladih, koja je u ranijem periodu dostizala i oko 50 posto, sada je ona negde oko 42 odsto u Srbiji, u Hrvatskoj je oko 46 odsto, u drugim zemljama regiona takođe se kreće između 40 i 50 odsto, tako da delimo istu sudbinu, kada je u pitanju zapošljavanje mladih", rekao je Martinović.</w:t>
      </w:r>
      <w:r w:rsidRPr="0067606B">
        <w:rPr>
          <w:rFonts w:ascii="Times New Roman" w:eastAsia="Calibri" w:hAnsi="Times New Roman" w:cs="Times New Roman"/>
          <w:bCs/>
          <w:sz w:val="24"/>
          <w:lang w:val="en-US"/>
        </w:rPr>
        <w:t xml:space="preserve"> </w:t>
      </w:r>
      <w:r w:rsidRPr="0067606B">
        <w:rPr>
          <w:rFonts w:ascii="Times New Roman" w:eastAsia="Calibri" w:hAnsi="Times New Roman" w:cs="Times New Roman"/>
          <w:sz w:val="24"/>
          <w:lang w:val="en-US"/>
        </w:rPr>
        <w:t>Kako je kazao, u zemljama EU stopa nezaposlenosti mladih kreće se između 20 i 25 odsto.</w:t>
      </w:r>
    </w:p>
    <w:p w:rsidR="000E31D2" w:rsidRDefault="000E31D2" w:rsidP="0067606B">
      <w:pPr>
        <w:spacing w:after="0" w:line="240" w:lineRule="auto"/>
        <w:jc w:val="both"/>
        <w:rPr>
          <w:rFonts w:ascii="Times New Roman" w:eastAsia="Calibri" w:hAnsi="Times New Roman" w:cs="Times New Roman"/>
          <w:sz w:val="24"/>
          <w:lang w:val="en-US"/>
        </w:rPr>
      </w:pPr>
    </w:p>
    <w:p w:rsidR="000E31D2" w:rsidRPr="00AA4555" w:rsidRDefault="000E31D2" w:rsidP="001A6BE6">
      <w:pPr>
        <w:spacing w:after="0" w:line="240" w:lineRule="auto"/>
        <w:jc w:val="center"/>
        <w:rPr>
          <w:rFonts w:ascii="Times New Roman" w:eastAsia="Calibri" w:hAnsi="Times New Roman" w:cs="Times New Roman"/>
          <w:b/>
          <w:color w:val="0000CC"/>
          <w:sz w:val="28"/>
        </w:rPr>
      </w:pPr>
      <w:r w:rsidRPr="00AA4555">
        <w:rPr>
          <w:rFonts w:ascii="Times New Roman" w:eastAsia="Calibri" w:hAnsi="Times New Roman" w:cs="Times New Roman"/>
          <w:b/>
          <w:color w:val="0000CC"/>
          <w:sz w:val="28"/>
        </w:rPr>
        <w:t>Završila fakultet u SAD, a priznali joj višu školu</w:t>
      </w:r>
    </w:p>
    <w:p w:rsidR="000E31D2" w:rsidRPr="00AA4555" w:rsidRDefault="000E31D2" w:rsidP="001A6BE6">
      <w:pPr>
        <w:spacing w:after="0" w:line="240" w:lineRule="auto"/>
        <w:jc w:val="both"/>
        <w:rPr>
          <w:rFonts w:ascii="Times New Roman" w:eastAsia="Calibri" w:hAnsi="Times New Roman" w:cs="Times New Roman"/>
          <w:b/>
          <w:bCs/>
          <w:color w:val="0000CC"/>
          <w:sz w:val="24"/>
        </w:rPr>
      </w:pPr>
    </w:p>
    <w:p w:rsidR="00AA4555" w:rsidRDefault="00AA4555" w:rsidP="001A6BE6">
      <w:pPr>
        <w:spacing w:after="0" w:line="240" w:lineRule="auto"/>
        <w:jc w:val="both"/>
        <w:rPr>
          <w:rFonts w:ascii="Times New Roman" w:eastAsia="Calibri" w:hAnsi="Times New Roman" w:cs="Times New Roman"/>
          <w:sz w:val="24"/>
        </w:rPr>
      </w:pPr>
      <w:r w:rsidRPr="000E31D2">
        <w:rPr>
          <w:rFonts w:ascii="Times New Roman" w:eastAsia="Calibri" w:hAnsi="Times New Roman" w:cs="Times New Roman"/>
          <w:sz w:val="24"/>
          <w:lang w:eastAsia="sr-Latn-RS"/>
        </w:rPr>
        <w:drawing>
          <wp:anchor distT="0" distB="0" distL="114300" distR="114300" simplePos="0" relativeHeight="251672576" behindDoc="0" locked="0" layoutInCell="1" allowOverlap="1" wp14:anchorId="201973A5" wp14:editId="0B764607">
            <wp:simplePos x="0" y="0"/>
            <wp:positionH relativeFrom="column">
              <wp:posOffset>3837940</wp:posOffset>
            </wp:positionH>
            <wp:positionV relativeFrom="paragraph">
              <wp:posOffset>298450</wp:posOffset>
            </wp:positionV>
            <wp:extent cx="2085975" cy="1441450"/>
            <wp:effectExtent l="0" t="0" r="9525" b="6350"/>
            <wp:wrapSquare wrapText="bothSides"/>
            <wp:docPr id="6" name="Picture 6" descr="Милица Радовић">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илица Радовић">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085975" cy="1441450"/>
                    </a:xfrm>
                    <a:prstGeom prst="rect">
                      <a:avLst/>
                    </a:prstGeom>
                    <a:noFill/>
                    <a:ln>
                      <a:noFill/>
                    </a:ln>
                  </pic:spPr>
                </pic:pic>
              </a:graphicData>
            </a:graphic>
            <wp14:sizeRelH relativeFrom="page">
              <wp14:pctWidth>0</wp14:pctWidth>
            </wp14:sizeRelH>
            <wp14:sizeRelV relativeFrom="page">
              <wp14:pctHeight>0</wp14:pctHeight>
            </wp14:sizeRelV>
          </wp:anchor>
        </w:drawing>
      </w:r>
      <w:r w:rsidR="000E31D2" w:rsidRPr="000E31D2">
        <w:rPr>
          <w:rFonts w:ascii="Times New Roman" w:eastAsia="Calibri" w:hAnsi="Times New Roman" w:cs="Times New Roman"/>
          <w:b/>
          <w:bCs/>
          <w:sz w:val="24"/>
        </w:rPr>
        <w:tab/>
      </w:r>
      <w:r w:rsidR="000E31D2" w:rsidRPr="000E31D2">
        <w:rPr>
          <w:rFonts w:ascii="Times New Roman" w:eastAsia="Calibri" w:hAnsi="Times New Roman" w:cs="Times New Roman"/>
          <w:bCs/>
          <w:sz w:val="24"/>
        </w:rPr>
        <w:t>Novosađanka Milica Radović pripada onoj, doduše manjoj grupi mladih ljudi iz Srbije koji posle završenog školovanja u inostranstvu rešavaju da se ipak vrate u svoju zemlju. Od njenog povratka je proteklo</w:t>
      </w:r>
      <w:r>
        <w:rPr>
          <w:rFonts w:ascii="Times New Roman" w:eastAsia="Calibri" w:hAnsi="Times New Roman" w:cs="Times New Roman"/>
          <w:sz w:val="24"/>
        </w:rPr>
        <w:t xml:space="preserve"> </w:t>
      </w:r>
      <w:r w:rsidR="000E31D2" w:rsidRPr="000E31D2">
        <w:rPr>
          <w:rFonts w:ascii="Times New Roman" w:eastAsia="Calibri" w:hAnsi="Times New Roman" w:cs="Times New Roman"/>
          <w:sz w:val="24"/>
        </w:rPr>
        <w:t>devet godina, koje su delom obeležene razočaranjem na koje je odmah naišla. Njena fakultetska diploma tada nije priznata, što ona smatra greškom, a na žalbu i argumente koje je podnela, nikada nije dobila odgovor.</w:t>
      </w:r>
      <w:r>
        <w:rPr>
          <w:rFonts w:ascii="Times New Roman" w:eastAsia="Calibri" w:hAnsi="Times New Roman" w:cs="Times New Roman"/>
          <w:sz w:val="24"/>
        </w:rPr>
        <w:t xml:space="preserve"> </w:t>
      </w:r>
      <w:r w:rsidR="000E31D2" w:rsidRPr="000E31D2">
        <w:rPr>
          <w:rFonts w:ascii="Times New Roman" w:eastAsia="Calibri" w:hAnsi="Times New Roman" w:cs="Times New Roman"/>
          <w:sz w:val="24"/>
        </w:rPr>
        <w:t>Kao mlada perspektivna teniserka (1995/96. bila je članica juniorske  reprezentacije), Milica je sa šesnaest godina otišla u Sjedinjene Američke Države, gde je nastavila školovanje. U maju 2006. godine je diplomirala inostranu trgovinu i španski, stekavši akademski naziv bečelor of arts. Avgusta te godine vratila se u Novi Sad i u novembru je pripremila kompletnu dokumentaciju potrabnu za podnošenje zahteva za nostrifikaciju diplome, kako se tada nazivalo priznavanje inostrane visokoškolske isprave.</w:t>
      </w:r>
    </w:p>
    <w:p w:rsidR="000E31D2" w:rsidRPr="001A6BE6" w:rsidRDefault="00AA4555" w:rsidP="001A6BE6">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000E31D2" w:rsidRPr="000E31D2">
        <w:rPr>
          <w:rFonts w:ascii="Times New Roman" w:eastAsia="Calibri" w:hAnsi="Times New Roman" w:cs="Times New Roman"/>
          <w:sz w:val="24"/>
        </w:rPr>
        <w:t xml:space="preserve">– Pripremila sam i predala sve što se od mene tražilo i što je tada bilo potrebno za priznavanje mog zvanja diplomiranog ekonomiste – kaže Radovićeva i objašnjava: – Prvo moje razočaranje je došlo sa rešenjem koje sam dobila od komisije, a u kojem su pogrešili u prevodu akademskog naziva bečelor of arts. Ispalo je da sam završila umetnost! To me je potpuno šokiralo. Zatim su mi dali rešenje po kojem sam faktički završila trogodišnju, višu školu, iako </w:t>
      </w:r>
      <w:r w:rsidR="000E31D2" w:rsidRPr="000E31D2">
        <w:rPr>
          <w:rFonts w:ascii="Times New Roman" w:eastAsia="Calibri" w:hAnsi="Times New Roman" w:cs="Times New Roman"/>
          <w:sz w:val="24"/>
        </w:rPr>
        <w:lastRenderedPageBreak/>
        <w:t>sam po svim normativima završila četvorogodišnji fakultet. Tako mi je, ako želim da nastavim studije, ponuđeno da polažem dodatne ispite. Na to sam, naravno, i uz puno pravo uložila žalbu. Od tada do danas nisam dobila nikakav odgovor. Inače, procedura je trajala oko dva meseca. Uz to treba dodati da je cela ta dokumentacija sa overama i prevodima koštala oko 1.500 evra.</w:t>
      </w:r>
    </w:p>
    <w:p w:rsidR="000E31D2" w:rsidRDefault="000E31D2" w:rsidP="0067606B">
      <w:pPr>
        <w:spacing w:after="0" w:line="240" w:lineRule="auto"/>
        <w:jc w:val="both"/>
        <w:rPr>
          <w:rFonts w:ascii="Times New Roman" w:eastAsia="Calibri" w:hAnsi="Times New Roman" w:cs="Times New Roman"/>
          <w:sz w:val="24"/>
          <w:lang w:val="en-US"/>
        </w:rPr>
      </w:pPr>
    </w:p>
    <w:p w:rsidR="000E31D2" w:rsidRPr="00AA4555" w:rsidRDefault="00AA4555" w:rsidP="000E31D2">
      <w:pPr>
        <w:spacing w:after="0" w:line="240" w:lineRule="auto"/>
        <w:jc w:val="center"/>
        <w:rPr>
          <w:rFonts w:ascii="Times New Roman" w:eastAsia="Calibri" w:hAnsi="Times New Roman" w:cs="Times New Roman"/>
          <w:color w:val="0000CC"/>
          <w:sz w:val="28"/>
        </w:rPr>
      </w:pPr>
      <w:r>
        <w:rPr>
          <w:rFonts w:ascii="Times New Roman" w:eastAsia="Calibri" w:hAnsi="Times New Roman" w:cs="Times New Roman"/>
          <w:b/>
          <w:bCs/>
          <w:color w:val="0000CC"/>
          <w:sz w:val="28"/>
        </w:rPr>
        <w:t xml:space="preserve">UNS: </w:t>
      </w:r>
      <w:r w:rsidR="000E31D2" w:rsidRPr="00AA4555">
        <w:rPr>
          <w:rFonts w:ascii="Times New Roman" w:eastAsia="Calibri" w:hAnsi="Times New Roman" w:cs="Times New Roman"/>
          <w:b/>
          <w:bCs/>
          <w:color w:val="0000CC"/>
          <w:sz w:val="28"/>
        </w:rPr>
        <w:t>Vrednovanje stranog studijskog programa</w:t>
      </w:r>
    </w:p>
    <w:p w:rsidR="000E31D2" w:rsidRPr="000E31D2" w:rsidRDefault="000E31D2" w:rsidP="005E1BCE">
      <w:pPr>
        <w:spacing w:after="0" w:line="240" w:lineRule="auto"/>
        <w:jc w:val="both"/>
        <w:rPr>
          <w:rFonts w:ascii="Times New Roman" w:eastAsia="Calibri" w:hAnsi="Times New Roman" w:cs="Times New Roman"/>
          <w:sz w:val="24"/>
        </w:rPr>
      </w:pPr>
    </w:p>
    <w:p w:rsidR="000E31D2" w:rsidRPr="005E1BCE" w:rsidRDefault="00AA4555" w:rsidP="005E1BCE">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000E31D2" w:rsidRPr="000E31D2">
        <w:rPr>
          <w:rFonts w:ascii="Times New Roman" w:eastAsia="Calibri" w:hAnsi="Times New Roman" w:cs="Times New Roman"/>
          <w:sz w:val="24"/>
        </w:rPr>
        <w:t>Ovlašćeni organ Univerziteta u Novom Sadu donosi rešenje po zahtevu za priznavanje stranih visokoškolskih isprava. U postupku priznavanja stranih visokoškolskih isprava sprovodi se vrednovanje stranog studijskog programa na osnovu vrste i nivoa postignutih znanja i veština. Jednom i pozitivno vrednovan određeni strani studijski program odnosi se i na sve naredne slučajeve kada se radi o istom studijskom programu. Vrednovanje stranog studijskog programa obavlja stručni organ Univerziteta u Novom Sadu, uzimajući u obzir podatke o stranoj visokoškolskoj ustanovi na kojoj se studijski program izvodi, a koje pribavlja Ministarstvo obrazovanja. Ovo i dodatna obaveštenja svi koji žele da pokrenu postupak priznavanja strane visokoškolske isprave mogu naći na sajtu UNS. Takođe, treba znati da jednom nepriznata diploma ne može ponovo da se nađe u postupku priznavanja.</w:t>
      </w:r>
    </w:p>
    <w:p w:rsidR="000E31D2" w:rsidRDefault="000E31D2" w:rsidP="0067606B">
      <w:pPr>
        <w:spacing w:after="0" w:line="240" w:lineRule="auto"/>
        <w:jc w:val="both"/>
        <w:rPr>
          <w:rFonts w:ascii="Times New Roman" w:eastAsia="Calibri" w:hAnsi="Times New Roman" w:cs="Times New Roman"/>
          <w:sz w:val="24"/>
          <w:lang w:val="en-US"/>
        </w:rPr>
      </w:pPr>
    </w:p>
    <w:p w:rsidR="000E31D2" w:rsidRPr="000E31D2" w:rsidRDefault="000E31D2" w:rsidP="000E31D2">
      <w:pPr>
        <w:spacing w:after="0" w:line="240" w:lineRule="auto"/>
        <w:jc w:val="center"/>
        <w:rPr>
          <w:rFonts w:ascii="Times New Roman" w:eastAsia="Calibri" w:hAnsi="Times New Roman" w:cs="Times New Roman"/>
          <w:b/>
          <w:bCs/>
          <w:sz w:val="28"/>
        </w:rPr>
      </w:pPr>
      <w:r w:rsidRPr="000E31D2">
        <w:rPr>
          <w:rFonts w:ascii="Times New Roman" w:eastAsia="Calibri" w:hAnsi="Times New Roman" w:cs="Times New Roman"/>
          <w:b/>
          <w:bCs/>
          <w:sz w:val="28"/>
        </w:rPr>
        <w:t>„</w:t>
      </w:r>
      <w:r w:rsidRPr="00AA4555">
        <w:rPr>
          <w:rFonts w:ascii="Times New Roman" w:eastAsia="Calibri" w:hAnsi="Times New Roman" w:cs="Times New Roman"/>
          <w:b/>
          <w:bCs/>
          <w:color w:val="0000CC"/>
          <w:sz w:val="28"/>
        </w:rPr>
        <w:t>Labris“ za izmenu diskriminatorskih sadržaja u udžbenicima</w:t>
      </w:r>
    </w:p>
    <w:p w:rsidR="000E31D2" w:rsidRDefault="000E31D2" w:rsidP="000E31D2">
      <w:pPr>
        <w:spacing w:after="0" w:line="240" w:lineRule="auto"/>
        <w:jc w:val="both"/>
        <w:rPr>
          <w:rFonts w:ascii="Times New Roman" w:eastAsia="Calibri" w:hAnsi="Times New Roman" w:cs="Times New Roman"/>
          <w:bCs/>
          <w:sz w:val="24"/>
          <w:lang w:val="en-US"/>
        </w:rPr>
      </w:pPr>
    </w:p>
    <w:p w:rsidR="000E31D2" w:rsidRDefault="000E31D2" w:rsidP="001F09C1">
      <w:pPr>
        <w:spacing w:after="0" w:line="240" w:lineRule="auto"/>
        <w:jc w:val="both"/>
        <w:rPr>
          <w:rFonts w:ascii="Times New Roman" w:eastAsia="Calibri" w:hAnsi="Times New Roman" w:cs="Times New Roman"/>
          <w:sz w:val="24"/>
        </w:rPr>
      </w:pPr>
      <w:r>
        <w:rPr>
          <w:rFonts w:ascii="Times New Roman" w:eastAsia="Calibri" w:hAnsi="Times New Roman" w:cs="Times New Roman"/>
          <w:bCs/>
          <w:sz w:val="24"/>
          <w:lang w:val="en-US"/>
        </w:rPr>
        <w:tab/>
      </w:r>
      <w:r w:rsidRPr="000E31D2">
        <w:rPr>
          <w:rFonts w:ascii="Times New Roman" w:eastAsia="Calibri" w:hAnsi="Times New Roman" w:cs="Times New Roman"/>
          <w:bCs/>
          <w:sz w:val="24"/>
        </w:rPr>
        <w:t>Kako je „Dnevnik“ ranije pisao, organizacija za lezbejska ljudska prava „Labris“ uputila je poziv građanima da podrže akciju za izmenu diskriminatorskih sadržaja u udžbenicima</w:t>
      </w:r>
      <w:r w:rsidRPr="000E31D2">
        <w:rPr>
          <w:rFonts w:ascii="Times New Roman" w:eastAsia="Calibri" w:hAnsi="Times New Roman" w:cs="Times New Roman"/>
          <w:sz w:val="24"/>
        </w:rPr>
        <w:t xml:space="preserve"> za srednje škole. Kako je istaknuto, u čak 18 primera u 9 srednjoškolskih udžbenika iz biologije, psihologije i medicine nalazi se eksplicitno diskriminatorski sadržaj, čime se krše ne samo ljudska i manjinska prava; već i Ustav i niz zakona Republike Srbije. Posle analize koju je uradila uz podršku Ambasade Kraljevine Holandije, „Labris“ je ponovo zatražila da se iz uybenika što pre povuku diskriminatorne lekcije protiv LGBT populacije, rekla je Aleksandra Gavrilović iz te organizacije.</w:t>
      </w:r>
      <w:r>
        <w:rPr>
          <w:rFonts w:ascii="Times New Roman" w:eastAsia="Calibri" w:hAnsi="Times New Roman" w:cs="Times New Roman"/>
          <w:sz w:val="24"/>
        </w:rPr>
        <w:t xml:space="preserve"> </w:t>
      </w:r>
    </w:p>
    <w:p w:rsidR="000E31D2" w:rsidRPr="000E31D2" w:rsidRDefault="000E31D2" w:rsidP="001F09C1">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Pr="000E31D2">
        <w:rPr>
          <w:rFonts w:ascii="Times New Roman" w:eastAsia="Calibri" w:hAnsi="Times New Roman" w:cs="Times New Roman"/>
          <w:sz w:val="24"/>
        </w:rPr>
        <w:t>U spornim lekcijama seksualna orijentacija se, kako je rekla, svrstava u bolest, socijalnu devijaciju ili se negira u potpunosti i tretira se kao nenormalna varijacija seksualne orijentacije.</w:t>
      </w:r>
    </w:p>
    <w:p w:rsidR="000E31D2" w:rsidRDefault="000E31D2" w:rsidP="001F09C1">
      <w:pPr>
        <w:spacing w:after="0" w:line="240" w:lineRule="auto"/>
        <w:jc w:val="both"/>
        <w:rPr>
          <w:rFonts w:ascii="Times New Roman" w:eastAsia="Calibri" w:hAnsi="Times New Roman" w:cs="Times New Roman"/>
          <w:sz w:val="24"/>
        </w:rPr>
      </w:pPr>
      <w:r w:rsidRPr="000E31D2">
        <w:rPr>
          <w:rFonts w:ascii="Times New Roman" w:eastAsia="Calibri" w:hAnsi="Times New Roman" w:cs="Times New Roman"/>
          <w:sz w:val="24"/>
        </w:rPr>
        <w:t>Aleksandra Gavrilović je najavila da će „Labris“ od Zavoda za unapređivanje obrazovanja i vaspitanja zatražiti da formira komisiju, kako bi sporni sadržaji što pre bili izbrisani.</w:t>
      </w:r>
    </w:p>
    <w:p w:rsidR="000E31D2" w:rsidRPr="001F09C1" w:rsidRDefault="000E31D2" w:rsidP="001F09C1">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Pr="000E31D2">
        <w:rPr>
          <w:rFonts w:ascii="Times New Roman" w:eastAsia="Calibri" w:hAnsi="Times New Roman" w:cs="Times New Roman"/>
          <w:sz w:val="24"/>
        </w:rPr>
        <w:t>Iz Ministarstva prosvete obećavaju da će problem biti rešen, međutim, Žarko Trebješanin, jedan od autora „sporne“ literature – „Psihologija“ za drugi razred gimnazije, izdanje Zavoda za uybenike od 2011. - kaže da neće menjati svoj uybenik, jer nije u pitanju slučajna greška, nego recenziran, stručan, naučni tekst.</w:t>
      </w:r>
      <w:r>
        <w:rPr>
          <w:rFonts w:ascii="Times New Roman" w:eastAsia="Calibri" w:hAnsi="Times New Roman" w:cs="Times New Roman"/>
          <w:sz w:val="24"/>
        </w:rPr>
        <w:t xml:space="preserve"> </w:t>
      </w:r>
      <w:r w:rsidRPr="000E31D2">
        <w:rPr>
          <w:rFonts w:ascii="Times New Roman" w:eastAsia="Calibri" w:hAnsi="Times New Roman" w:cs="Times New Roman"/>
          <w:sz w:val="24"/>
        </w:rPr>
        <w:t>- Sve drugo mogu da prihvatim kao dobronamernu sugestiju, kritiku, ali ne mogu da razumem kako neko može da se postavi iznad svih recenzenata i s kojim pravom da izbacuje ili menja rečenicu usklađenu s naučnim i stručnim znanjem - rekao je Žarko Trebješanin, smatrajući da ideologija ne bi smela da se upliće u nauku.</w:t>
      </w:r>
    </w:p>
    <w:p w:rsidR="008324BB" w:rsidRDefault="008324BB" w:rsidP="008324BB">
      <w:pPr>
        <w:spacing w:after="0" w:line="240" w:lineRule="auto"/>
        <w:rPr>
          <w:rFonts w:ascii="Times New Roman" w:eastAsia="Times New Roman" w:hAnsi="Times New Roman" w:cs="Times New Roman"/>
          <w:bCs/>
          <w:noProof w:val="0"/>
          <w:sz w:val="24"/>
          <w:szCs w:val="24"/>
        </w:rPr>
      </w:pPr>
    </w:p>
    <w:p w:rsidR="000E31D2" w:rsidRPr="00AA4555" w:rsidRDefault="000E31D2" w:rsidP="00D66176">
      <w:pPr>
        <w:spacing w:after="0" w:line="240" w:lineRule="auto"/>
        <w:jc w:val="center"/>
        <w:rPr>
          <w:rFonts w:ascii="Times New Roman" w:eastAsia="Times New Roman" w:hAnsi="Times New Roman" w:cs="Times New Roman"/>
          <w:bCs/>
          <w:color w:val="0000CC"/>
          <w:sz w:val="28"/>
          <w:szCs w:val="24"/>
        </w:rPr>
      </w:pPr>
      <w:r w:rsidRPr="00AA4555">
        <w:rPr>
          <w:rFonts w:ascii="Times New Roman" w:eastAsia="Times New Roman" w:hAnsi="Times New Roman" w:cs="Times New Roman"/>
          <w:b/>
          <w:bCs/>
          <w:color w:val="0000CC"/>
          <w:sz w:val="28"/>
          <w:szCs w:val="24"/>
        </w:rPr>
        <w:t>Novi zakon o udžbenicima rešava problem</w:t>
      </w:r>
    </w:p>
    <w:p w:rsidR="000E31D2" w:rsidRPr="000E31D2" w:rsidRDefault="000E31D2" w:rsidP="00D66176">
      <w:pPr>
        <w:spacing w:after="0" w:line="240" w:lineRule="auto"/>
        <w:rPr>
          <w:rFonts w:ascii="Times New Roman" w:eastAsia="Times New Roman" w:hAnsi="Times New Roman" w:cs="Times New Roman"/>
          <w:bCs/>
          <w:sz w:val="24"/>
          <w:szCs w:val="24"/>
        </w:rPr>
      </w:pPr>
    </w:p>
    <w:p w:rsidR="000E31D2" w:rsidRPr="000E31D2" w:rsidRDefault="000E31D2" w:rsidP="000E31D2">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0E31D2">
        <w:rPr>
          <w:rFonts w:ascii="Times New Roman" w:eastAsia="Times New Roman" w:hAnsi="Times New Roman" w:cs="Times New Roman"/>
          <w:bCs/>
          <w:sz w:val="24"/>
          <w:szCs w:val="24"/>
        </w:rPr>
        <w:t>U Ministarstvu prosvete kažu da bi problem trebalo da bude rešen usvajanjem novog zakona o udžbenicima, koji će uskoro ući u skupštinsku proceduru.</w:t>
      </w:r>
      <w:r>
        <w:rPr>
          <w:rFonts w:ascii="Times New Roman" w:eastAsia="Times New Roman" w:hAnsi="Times New Roman" w:cs="Times New Roman"/>
          <w:bCs/>
          <w:sz w:val="24"/>
          <w:szCs w:val="24"/>
        </w:rPr>
        <w:t xml:space="preserve"> </w:t>
      </w:r>
      <w:r w:rsidRPr="000E31D2">
        <w:rPr>
          <w:rFonts w:ascii="Times New Roman" w:eastAsia="Times New Roman" w:hAnsi="Times New Roman" w:cs="Times New Roman"/>
          <w:bCs/>
          <w:sz w:val="24"/>
          <w:szCs w:val="24"/>
        </w:rPr>
        <w:t xml:space="preserve">- Novi zakon podrazumeva da svi uybenici moraju da ispunjavaju Standarde kvaliteta, što sada nije slučaj za udžbenike koju </w:t>
      </w:r>
      <w:r w:rsidRPr="000E31D2">
        <w:rPr>
          <w:rFonts w:ascii="Times New Roman" w:eastAsia="Times New Roman" w:hAnsi="Times New Roman" w:cs="Times New Roman"/>
          <w:bCs/>
          <w:sz w:val="24"/>
          <w:szCs w:val="24"/>
        </w:rPr>
        <w:lastRenderedPageBreak/>
        <w:t>su izdati pre 15 - 20 godina - rekla je državna sekretarka Ministarstva prosvete Z</w:t>
      </w:r>
      <w:r w:rsidR="007A76A7">
        <w:rPr>
          <w:rFonts w:ascii="Times New Roman" w:eastAsia="Times New Roman" w:hAnsi="Times New Roman" w:cs="Times New Roman"/>
          <w:bCs/>
          <w:sz w:val="24"/>
          <w:szCs w:val="24"/>
        </w:rPr>
        <w:t>orana Lužanin. Većina spornih udž</w:t>
      </w:r>
      <w:r w:rsidRPr="000E31D2">
        <w:rPr>
          <w:rFonts w:ascii="Times New Roman" w:eastAsia="Times New Roman" w:hAnsi="Times New Roman" w:cs="Times New Roman"/>
          <w:bCs/>
          <w:sz w:val="24"/>
          <w:szCs w:val="24"/>
        </w:rPr>
        <w:t>benika izdata je pre 2009. godine.</w:t>
      </w:r>
    </w:p>
    <w:p w:rsidR="007A76A7" w:rsidRDefault="007A76A7" w:rsidP="00D66176">
      <w:pPr>
        <w:spacing w:after="0" w:line="240" w:lineRule="auto"/>
        <w:rPr>
          <w:rFonts w:ascii="Times New Roman" w:eastAsia="Times New Roman" w:hAnsi="Times New Roman" w:cs="Times New Roman"/>
          <w:bCs/>
          <w:sz w:val="24"/>
          <w:szCs w:val="24"/>
        </w:rPr>
      </w:pPr>
    </w:p>
    <w:p w:rsidR="007A76A7" w:rsidRPr="00AA4555" w:rsidRDefault="007A76A7" w:rsidP="000F7145">
      <w:pPr>
        <w:spacing w:after="0" w:line="240" w:lineRule="auto"/>
        <w:jc w:val="center"/>
        <w:rPr>
          <w:rFonts w:ascii="Times New Roman" w:eastAsia="Times New Roman" w:hAnsi="Times New Roman" w:cs="Times New Roman"/>
          <w:b/>
          <w:bCs/>
          <w:color w:val="0000CC"/>
          <w:sz w:val="28"/>
          <w:szCs w:val="24"/>
        </w:rPr>
      </w:pPr>
      <w:r w:rsidRPr="00AA4555">
        <w:rPr>
          <w:rFonts w:ascii="Times New Roman" w:eastAsia="Times New Roman" w:hAnsi="Times New Roman" w:cs="Times New Roman"/>
          <w:b/>
          <w:bCs/>
          <w:color w:val="0000CC"/>
          <w:sz w:val="28"/>
          <w:szCs w:val="24"/>
        </w:rPr>
        <w:t>Prijave za upis u vrtiće</w:t>
      </w:r>
    </w:p>
    <w:p w:rsidR="007A76A7" w:rsidRPr="007A76A7" w:rsidRDefault="007A76A7" w:rsidP="000F7145">
      <w:pPr>
        <w:spacing w:after="0" w:line="240" w:lineRule="auto"/>
        <w:rPr>
          <w:rFonts w:ascii="Times New Roman" w:eastAsia="Times New Roman" w:hAnsi="Times New Roman" w:cs="Times New Roman"/>
          <w:b/>
          <w:bCs/>
          <w:sz w:val="24"/>
          <w:szCs w:val="24"/>
        </w:rPr>
      </w:pPr>
    </w:p>
    <w:p w:rsidR="007A76A7" w:rsidRPr="007A76A7" w:rsidRDefault="007A76A7" w:rsidP="00AA4555">
      <w:pPr>
        <w:spacing w:after="0" w:line="240" w:lineRule="auto"/>
        <w:jc w:val="both"/>
        <w:rPr>
          <w:rFonts w:ascii="Times New Roman" w:eastAsia="Times New Roman" w:hAnsi="Times New Roman" w:cs="Times New Roman"/>
          <w:b/>
          <w:bCs/>
          <w:sz w:val="24"/>
          <w:szCs w:val="24"/>
        </w:rPr>
      </w:pPr>
      <w:r w:rsidRPr="007A76A7">
        <w:rPr>
          <w:rFonts w:ascii="Times New Roman" w:eastAsia="Times New Roman" w:hAnsi="Times New Roman" w:cs="Times New Roman"/>
          <w:b/>
          <w:bCs/>
          <w:sz w:val="24"/>
          <w:szCs w:val="24"/>
        </w:rPr>
        <w:tab/>
      </w:r>
      <w:r w:rsidRPr="007A76A7">
        <w:rPr>
          <w:rFonts w:ascii="Times New Roman" w:eastAsia="Times New Roman" w:hAnsi="Times New Roman" w:cs="Times New Roman"/>
          <w:bCs/>
          <w:sz w:val="24"/>
          <w:szCs w:val="24"/>
        </w:rPr>
        <w:t>Prijavljivanje za upis dece u Predškolsku usta</w:t>
      </w:r>
      <w:r w:rsidR="000B46F2">
        <w:rPr>
          <w:rFonts w:ascii="Times New Roman" w:eastAsia="Times New Roman" w:hAnsi="Times New Roman" w:cs="Times New Roman"/>
          <w:bCs/>
          <w:sz w:val="24"/>
          <w:szCs w:val="24"/>
        </w:rPr>
        <w:t>novu “Radosno detinjstvo” počeo j</w:t>
      </w:r>
      <w:r w:rsidRPr="007A76A7">
        <w:rPr>
          <w:rFonts w:ascii="Times New Roman" w:eastAsia="Times New Roman" w:hAnsi="Times New Roman" w:cs="Times New Roman"/>
          <w:bCs/>
          <w:sz w:val="24"/>
          <w:szCs w:val="24"/>
        </w:rPr>
        <w:t>e u utorak, 14. aprila i trajaće do 28. aprila. Roditelji će moći u tom intervalu, svakog radnog dana od 8 do 17 sati i subotom od 8 do 14 časova</w:t>
      </w:r>
      <w:r w:rsidRPr="007A76A7">
        <w:rPr>
          <w:rFonts w:ascii="Times New Roman" w:eastAsia="Times New Roman" w:hAnsi="Times New Roman" w:cs="Times New Roman"/>
          <w:b/>
          <w:bCs/>
          <w:sz w:val="24"/>
          <w:szCs w:val="24"/>
        </w:rPr>
        <w:t xml:space="preserve"> </w:t>
      </w:r>
      <w:r w:rsidRPr="007A76A7">
        <w:rPr>
          <w:rFonts w:ascii="Times New Roman" w:eastAsia="Times New Roman" w:hAnsi="Times New Roman" w:cs="Times New Roman"/>
          <w:bCs/>
          <w:sz w:val="24"/>
          <w:szCs w:val="24"/>
        </w:rPr>
        <w:t xml:space="preserve"> da predaju prijave sa dokumentacijom u Upravi “Radosnog detinjstva”, Ulica Pavla Simića 9.</w:t>
      </w:r>
      <w:r w:rsidRPr="007A76A7">
        <w:rPr>
          <w:rFonts w:ascii="Times New Roman" w:eastAsia="Times New Roman" w:hAnsi="Times New Roman" w:cs="Times New Roman"/>
          <w:b/>
          <w:bCs/>
          <w:sz w:val="24"/>
          <w:szCs w:val="24"/>
        </w:rPr>
        <w:t xml:space="preserve"> </w:t>
      </w:r>
      <w:r w:rsidRPr="007A76A7">
        <w:rPr>
          <w:rFonts w:ascii="Times New Roman" w:eastAsia="Times New Roman" w:hAnsi="Times New Roman" w:cs="Times New Roman"/>
          <w:bCs/>
          <w:sz w:val="24"/>
          <w:szCs w:val="24"/>
        </w:rPr>
        <w:t>Formulari mogu da se preuzmu u Upravi ustanove, a biće postavljeni i na zvaničnoj internet stranici “Radosnog detinjstva”. Rezultati konkursa biće objavljeni 15. juna u svim vrtićima, koje su roditelji naveli kao primarne. Na raspolaganju je 1.762 mesta</w:t>
      </w:r>
    </w:p>
    <w:p w:rsidR="007A76A7" w:rsidRPr="000F7145" w:rsidRDefault="007A76A7" w:rsidP="000F7145">
      <w:pPr>
        <w:spacing w:after="0" w:line="240" w:lineRule="auto"/>
        <w:rPr>
          <w:rFonts w:ascii="Times New Roman" w:eastAsia="Times New Roman" w:hAnsi="Times New Roman" w:cs="Times New Roman"/>
          <w:bCs/>
          <w:sz w:val="24"/>
          <w:szCs w:val="24"/>
        </w:rPr>
      </w:pPr>
    </w:p>
    <w:p w:rsidR="007A76A7" w:rsidRPr="00AA4555" w:rsidRDefault="007A76A7" w:rsidP="0093471E">
      <w:pPr>
        <w:spacing w:after="0" w:line="240" w:lineRule="auto"/>
        <w:jc w:val="center"/>
        <w:rPr>
          <w:rFonts w:ascii="Times New Roman" w:eastAsia="Times New Roman" w:hAnsi="Times New Roman" w:cs="Times New Roman"/>
          <w:b/>
          <w:bCs/>
          <w:color w:val="0000CC"/>
          <w:sz w:val="28"/>
          <w:szCs w:val="24"/>
        </w:rPr>
      </w:pPr>
      <w:r w:rsidRPr="00AA4555">
        <w:rPr>
          <w:rFonts w:ascii="Times New Roman" w:eastAsia="Times New Roman" w:hAnsi="Times New Roman" w:cs="Times New Roman"/>
          <w:b/>
          <w:bCs/>
          <w:color w:val="0000CC"/>
          <w:sz w:val="28"/>
          <w:szCs w:val="24"/>
        </w:rPr>
        <w:t>Algebra, maraton i nebeski vrhovi</w:t>
      </w:r>
    </w:p>
    <w:p w:rsidR="007A76A7" w:rsidRPr="007A76A7" w:rsidRDefault="007A76A7" w:rsidP="0093471E">
      <w:pPr>
        <w:spacing w:after="0" w:line="240" w:lineRule="auto"/>
        <w:rPr>
          <w:rFonts w:ascii="Times New Roman" w:eastAsia="Times New Roman" w:hAnsi="Times New Roman" w:cs="Times New Roman"/>
          <w:b/>
          <w:bCs/>
          <w:sz w:val="24"/>
          <w:szCs w:val="24"/>
        </w:rPr>
      </w:pPr>
    </w:p>
    <w:p w:rsidR="007A76A7" w:rsidRPr="0093471E" w:rsidRDefault="00AA4555" w:rsidP="00AA4555">
      <w:pPr>
        <w:spacing w:after="0" w:line="240" w:lineRule="auto"/>
        <w:jc w:val="both"/>
        <w:rPr>
          <w:rFonts w:ascii="Times New Roman" w:eastAsia="Times New Roman" w:hAnsi="Times New Roman" w:cs="Times New Roman"/>
          <w:bCs/>
          <w:sz w:val="24"/>
          <w:szCs w:val="24"/>
        </w:rPr>
      </w:pPr>
      <w:r w:rsidRPr="007A76A7">
        <w:rPr>
          <w:rFonts w:ascii="Times New Roman" w:eastAsia="Times New Roman" w:hAnsi="Times New Roman" w:cs="Times New Roman"/>
          <w:bCs/>
          <w:sz w:val="24"/>
          <w:szCs w:val="24"/>
          <w:lang w:eastAsia="sr-Latn-RS"/>
        </w:rPr>
        <w:drawing>
          <wp:anchor distT="0" distB="0" distL="114300" distR="114300" simplePos="0" relativeHeight="251678720" behindDoc="0" locked="0" layoutInCell="1" allowOverlap="1" wp14:anchorId="7DFA2713" wp14:editId="00B9FFD7">
            <wp:simplePos x="0" y="0"/>
            <wp:positionH relativeFrom="column">
              <wp:posOffset>3832860</wp:posOffset>
            </wp:positionH>
            <wp:positionV relativeFrom="paragraph">
              <wp:posOffset>198755</wp:posOffset>
            </wp:positionV>
            <wp:extent cx="2108200" cy="1457325"/>
            <wp:effectExtent l="0" t="0" r="6350" b="9525"/>
            <wp:wrapSquare wrapText="bothSides"/>
            <wp:docPr id="14" name="Picture 14" descr="др Бранимир Шешеља и др Андреја Тепавчевић">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др Бранимир Шешеља и др Андреја Тепавчевић">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108200" cy="1457325"/>
                    </a:xfrm>
                    <a:prstGeom prst="rect">
                      <a:avLst/>
                    </a:prstGeom>
                    <a:noFill/>
                    <a:ln>
                      <a:noFill/>
                    </a:ln>
                  </pic:spPr>
                </pic:pic>
              </a:graphicData>
            </a:graphic>
            <wp14:sizeRelH relativeFrom="page">
              <wp14:pctWidth>0</wp14:pctWidth>
            </wp14:sizeRelH>
            <wp14:sizeRelV relativeFrom="page">
              <wp14:pctHeight>0</wp14:pctHeight>
            </wp14:sizeRelV>
          </wp:anchor>
        </w:drawing>
      </w:r>
      <w:r w:rsidR="007A76A7" w:rsidRPr="007A76A7">
        <w:rPr>
          <w:rFonts w:ascii="Times New Roman" w:eastAsia="Times New Roman" w:hAnsi="Times New Roman" w:cs="Times New Roman"/>
          <w:b/>
          <w:bCs/>
          <w:sz w:val="24"/>
          <w:szCs w:val="24"/>
        </w:rPr>
        <w:tab/>
      </w:r>
      <w:r w:rsidR="007A76A7" w:rsidRPr="007A76A7">
        <w:rPr>
          <w:rFonts w:ascii="Times New Roman" w:eastAsia="Times New Roman" w:hAnsi="Times New Roman" w:cs="Times New Roman"/>
          <w:bCs/>
          <w:sz w:val="24"/>
          <w:szCs w:val="24"/>
        </w:rPr>
        <w:t>Bračni par profesora algebre sa novosadskog Prirodno-matematičkog fakulteta, dr Andreja Tepavčević i dr Branimir Šešelja, pored sjajne akademske karijere imaju i zavidna sportska ostvarenja. Godinama planinare i osvajaju najviše svetske vrhove, poput Kilimanyara, Atlasa, Olimpa... Zbog uspeha u planinarenju, oboje su kategorisani kao sportsisti nacionalnog ranga u Srbiji.  Ali, njihov borbeni sportski duh nije se na tome zaustavio. Dr Tepavčević je ove godine istrčala svoj prvi polumaraton (21 km), osvojivši drugo mesto, dok je dr Šešelja takođe trkač koji je do sada istrčao 11 maratona i znatno više polumaratona. U svojoj kategoriji redovno je među najbolje plasiranima.</w:t>
      </w:r>
      <w:r>
        <w:rPr>
          <w:rFonts w:ascii="Times New Roman" w:eastAsia="Times New Roman" w:hAnsi="Times New Roman" w:cs="Times New Roman"/>
          <w:bCs/>
          <w:sz w:val="24"/>
          <w:szCs w:val="24"/>
        </w:rPr>
        <w:t xml:space="preserve"> </w:t>
      </w:r>
      <w:r w:rsidR="007A76A7" w:rsidRPr="007A76A7">
        <w:rPr>
          <w:rFonts w:ascii="Times New Roman" w:eastAsia="Times New Roman" w:hAnsi="Times New Roman" w:cs="Times New Roman"/>
          <w:bCs/>
          <w:sz w:val="24"/>
          <w:szCs w:val="24"/>
        </w:rPr>
        <w:t>Već za prvomajske praznike, profesori staju na start planinske trke  duge 22 kilometra – “Sokolov put”, od Niške Banje do vrha Trem na Suvoj planini. U ovoj godini planiraju da se popnu i na čuveni vrh Elbrus na Kavkazu, te nekoliko alspkih vrhova visokih preko 3.000 metara!</w:t>
      </w:r>
    </w:p>
    <w:p w:rsidR="000E31D2" w:rsidRPr="00D66176" w:rsidRDefault="000E31D2" w:rsidP="00D66176">
      <w:pPr>
        <w:spacing w:after="0" w:line="240" w:lineRule="auto"/>
        <w:rPr>
          <w:rFonts w:ascii="Times New Roman" w:eastAsia="Times New Roman" w:hAnsi="Times New Roman" w:cs="Times New Roman"/>
          <w:bCs/>
          <w:sz w:val="24"/>
          <w:szCs w:val="24"/>
        </w:rPr>
      </w:pPr>
    </w:p>
    <w:p w:rsidR="00592769" w:rsidRPr="00AA4555" w:rsidRDefault="00592769" w:rsidP="00592769">
      <w:pPr>
        <w:spacing w:after="0" w:line="240" w:lineRule="auto"/>
        <w:jc w:val="center"/>
        <w:rPr>
          <w:rFonts w:ascii="Times New Roman" w:eastAsia="Times New Roman" w:hAnsi="Times New Roman" w:cs="Times New Roman"/>
          <w:b/>
          <w:bCs/>
          <w:noProof w:val="0"/>
          <w:color w:val="0000CC"/>
          <w:sz w:val="28"/>
          <w:szCs w:val="24"/>
          <w:lang w:val="en-US"/>
        </w:rPr>
      </w:pPr>
      <w:r w:rsidRPr="00AA4555">
        <w:rPr>
          <w:rFonts w:ascii="Times New Roman" w:eastAsia="Times New Roman" w:hAnsi="Times New Roman" w:cs="Times New Roman"/>
          <w:b/>
          <w:bCs/>
          <w:noProof w:val="0"/>
          <w:color w:val="0000CC"/>
          <w:sz w:val="28"/>
          <w:szCs w:val="24"/>
          <w:lang w:val="en-US"/>
        </w:rPr>
        <w:t>"Uskršnja šarenica" u Vršcu</w:t>
      </w:r>
    </w:p>
    <w:p w:rsidR="00592769" w:rsidRDefault="00592769" w:rsidP="00592769">
      <w:pPr>
        <w:spacing w:after="0" w:line="240" w:lineRule="auto"/>
        <w:rPr>
          <w:rFonts w:ascii="Times New Roman" w:eastAsia="Times New Roman" w:hAnsi="Times New Roman" w:cs="Times New Roman"/>
          <w:b/>
          <w:bCs/>
          <w:noProof w:val="0"/>
          <w:sz w:val="24"/>
          <w:szCs w:val="24"/>
          <w:lang w:val="en-US"/>
        </w:rPr>
      </w:pPr>
    </w:p>
    <w:p w:rsidR="00592769" w:rsidRPr="00592769" w:rsidRDefault="00592769" w:rsidP="00592769">
      <w:pPr>
        <w:spacing w:after="0" w:line="240" w:lineRule="auto"/>
        <w:jc w:val="both"/>
        <w:rPr>
          <w:rFonts w:ascii="Times New Roman" w:eastAsia="Times New Roman" w:hAnsi="Times New Roman" w:cs="Times New Roman"/>
          <w:b/>
          <w:bCs/>
          <w:noProof w:val="0"/>
          <w:sz w:val="24"/>
          <w:szCs w:val="24"/>
          <w:lang w:val="en-US"/>
        </w:rPr>
      </w:pPr>
      <w:r>
        <w:rPr>
          <w:rFonts w:ascii="Times New Roman" w:eastAsia="Times New Roman" w:hAnsi="Times New Roman" w:cs="Times New Roman"/>
          <w:b/>
          <w:bCs/>
          <w:noProof w:val="0"/>
          <w:sz w:val="24"/>
          <w:szCs w:val="24"/>
          <w:lang w:val="en-US"/>
        </w:rPr>
        <w:tab/>
      </w:r>
      <w:r w:rsidRPr="00592769">
        <w:rPr>
          <w:rFonts w:ascii="Times New Roman" w:eastAsia="Times New Roman" w:hAnsi="Times New Roman" w:cs="Times New Roman"/>
          <w:bCs/>
          <w:noProof w:val="0"/>
          <w:sz w:val="24"/>
          <w:szCs w:val="24"/>
          <w:lang w:val="en-US"/>
        </w:rPr>
        <w:t>Gradski trg u Vršcu danas je bio mesto susreta mališana koji su učestvovali na likovnom konkursu “Uskršnja šarenica”.</w:t>
      </w:r>
      <w:r>
        <w:rPr>
          <w:rFonts w:ascii="Times New Roman" w:eastAsia="Times New Roman" w:hAnsi="Times New Roman" w:cs="Times New Roman"/>
          <w:b/>
          <w:bCs/>
          <w:noProof w:val="0"/>
          <w:sz w:val="24"/>
          <w:szCs w:val="24"/>
          <w:lang w:val="en-US"/>
        </w:rPr>
        <w:t xml:space="preserve"> </w:t>
      </w:r>
      <w:r w:rsidRPr="00592769">
        <w:rPr>
          <w:rFonts w:ascii="Times New Roman" w:eastAsia="Times New Roman" w:hAnsi="Times New Roman" w:cs="Times New Roman"/>
          <w:bCs/>
          <w:noProof w:val="0"/>
          <w:sz w:val="24"/>
          <w:szCs w:val="24"/>
          <w:lang w:val="en-US"/>
        </w:rPr>
        <w:t>Najbolji su dobili nagrade, a proglašeno je i najlepše oslikano jaje. Ovde ipak, nisu bile najvažnije nagrade, nego druženje, pesma i igra.</w:t>
      </w:r>
    </w:p>
    <w:p w:rsidR="00592769" w:rsidRPr="008324BB" w:rsidRDefault="00592769" w:rsidP="008324BB">
      <w:pPr>
        <w:spacing w:after="0" w:line="240" w:lineRule="auto"/>
        <w:rPr>
          <w:rFonts w:ascii="Times New Roman" w:eastAsia="Times New Roman" w:hAnsi="Times New Roman" w:cs="Times New Roman"/>
          <w:bCs/>
          <w:noProof w:val="0"/>
          <w:sz w:val="24"/>
          <w:szCs w:val="24"/>
        </w:rPr>
      </w:pPr>
    </w:p>
    <w:p w:rsidR="008324BB" w:rsidRPr="00AA4555" w:rsidRDefault="008324BB" w:rsidP="008324BB">
      <w:pPr>
        <w:spacing w:after="0" w:line="240" w:lineRule="auto"/>
        <w:jc w:val="center"/>
        <w:rPr>
          <w:rFonts w:ascii="Times New Roman" w:eastAsia="Times New Roman" w:hAnsi="Times New Roman" w:cs="Times New Roman"/>
          <w:b/>
          <w:bCs/>
          <w:noProof w:val="0"/>
          <w:color w:val="0000CC"/>
          <w:sz w:val="28"/>
          <w:szCs w:val="24"/>
          <w:lang w:val="en-US"/>
        </w:rPr>
      </w:pPr>
      <w:r w:rsidRPr="00AA4555">
        <w:rPr>
          <w:rFonts w:ascii="Times New Roman" w:eastAsia="Times New Roman" w:hAnsi="Times New Roman" w:cs="Times New Roman"/>
          <w:b/>
          <w:bCs/>
          <w:noProof w:val="0"/>
          <w:color w:val="0000CC"/>
          <w:sz w:val="28"/>
          <w:szCs w:val="24"/>
          <w:lang w:val="en-US"/>
        </w:rPr>
        <w:t>Inđija: Konkurs za likovnu radionicu</w:t>
      </w:r>
    </w:p>
    <w:p w:rsidR="008324BB" w:rsidRDefault="008324BB" w:rsidP="008324BB">
      <w:pPr>
        <w:spacing w:after="0" w:line="240" w:lineRule="auto"/>
        <w:rPr>
          <w:rFonts w:ascii="Times New Roman" w:eastAsia="Times New Roman" w:hAnsi="Times New Roman" w:cs="Times New Roman"/>
          <w:b/>
          <w:bCs/>
          <w:noProof w:val="0"/>
          <w:sz w:val="24"/>
          <w:szCs w:val="24"/>
          <w:lang w:val="en-US"/>
        </w:rPr>
      </w:pPr>
    </w:p>
    <w:p w:rsidR="008324BB" w:rsidRDefault="008324BB" w:rsidP="008324BB">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
          <w:bCs/>
          <w:noProof w:val="0"/>
          <w:sz w:val="24"/>
          <w:szCs w:val="24"/>
          <w:lang w:val="en-US"/>
        </w:rPr>
        <w:tab/>
      </w:r>
      <w:r w:rsidRPr="008324BB">
        <w:rPr>
          <w:rFonts w:ascii="Times New Roman" w:eastAsia="Times New Roman" w:hAnsi="Times New Roman" w:cs="Times New Roman"/>
          <w:bCs/>
          <w:noProof w:val="0"/>
          <w:sz w:val="24"/>
          <w:szCs w:val="24"/>
          <w:lang w:val="en-US"/>
        </w:rPr>
        <w:t>Udruženje likovnih umetnika Inđije, povodom 50. godina postojanja raspisalo je konkurs za učenike osnovnoškolskog i srednjoškolskog uzrasta koji bi učestvovali u četvoromesečnoj besplatnoj školi crtanja.</w:t>
      </w:r>
      <w:r>
        <w:rPr>
          <w:rFonts w:ascii="Times New Roman" w:eastAsia="Times New Roman" w:hAnsi="Times New Roman" w:cs="Times New Roman"/>
          <w:bCs/>
          <w:noProof w:val="0"/>
          <w:sz w:val="24"/>
          <w:szCs w:val="24"/>
          <w:lang w:val="en-US"/>
        </w:rPr>
        <w:t xml:space="preserve"> </w:t>
      </w:r>
      <w:r w:rsidRPr="008324BB">
        <w:rPr>
          <w:rFonts w:ascii="Times New Roman" w:eastAsia="Times New Roman" w:hAnsi="Times New Roman" w:cs="Times New Roman"/>
          <w:bCs/>
          <w:noProof w:val="0"/>
          <w:sz w:val="24"/>
          <w:szCs w:val="24"/>
          <w:lang w:val="en-US"/>
        </w:rPr>
        <w:t>Obuku će voditi akademski slikari i članovi Udruženja likovnih umetnika Inđije.</w:t>
      </w:r>
      <w:r>
        <w:rPr>
          <w:rFonts w:ascii="Times New Roman" w:eastAsia="Times New Roman" w:hAnsi="Times New Roman" w:cs="Times New Roman"/>
          <w:bCs/>
          <w:noProof w:val="0"/>
          <w:sz w:val="24"/>
          <w:szCs w:val="24"/>
          <w:lang w:val="en-US"/>
        </w:rPr>
        <w:t xml:space="preserve"> </w:t>
      </w:r>
      <w:r w:rsidRPr="008324BB">
        <w:rPr>
          <w:rFonts w:ascii="Times New Roman" w:eastAsia="Times New Roman" w:hAnsi="Times New Roman" w:cs="Times New Roman"/>
          <w:bCs/>
          <w:noProof w:val="0"/>
          <w:sz w:val="24"/>
          <w:szCs w:val="24"/>
          <w:lang w:val="en-US"/>
        </w:rPr>
        <w:t>Učesnici će biti podeljeni u tri starosne grupe: od I do IV razreda, od V do VIII razreda, srednjoškolci.</w:t>
      </w:r>
      <w:r>
        <w:rPr>
          <w:rFonts w:ascii="Times New Roman" w:eastAsia="Times New Roman" w:hAnsi="Times New Roman" w:cs="Times New Roman"/>
          <w:bCs/>
          <w:noProof w:val="0"/>
          <w:sz w:val="24"/>
          <w:szCs w:val="24"/>
          <w:lang w:val="en-US"/>
        </w:rPr>
        <w:t xml:space="preserve"> </w:t>
      </w:r>
      <w:r w:rsidRPr="008324BB">
        <w:rPr>
          <w:rFonts w:ascii="Times New Roman" w:eastAsia="Times New Roman" w:hAnsi="Times New Roman" w:cs="Times New Roman"/>
          <w:bCs/>
          <w:noProof w:val="0"/>
          <w:sz w:val="24"/>
          <w:szCs w:val="24"/>
          <w:lang w:val="en-US"/>
        </w:rPr>
        <w:t>Likovne radove, kojima će učestvovati na Konkursu, učenici rade isključivo na časovima likovne kulture sa svojim učiteljima, nastavnicima i profesorima likovne kulture.</w:t>
      </w:r>
    </w:p>
    <w:p w:rsidR="008324BB" w:rsidRPr="000B46F2" w:rsidRDefault="008324BB" w:rsidP="000B46F2">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lastRenderedPageBreak/>
        <w:tab/>
      </w:r>
      <w:r w:rsidRPr="008324BB">
        <w:rPr>
          <w:rFonts w:ascii="Times New Roman" w:eastAsia="Times New Roman" w:hAnsi="Times New Roman" w:cs="Times New Roman"/>
          <w:bCs/>
          <w:noProof w:val="0"/>
          <w:sz w:val="24"/>
          <w:szCs w:val="24"/>
          <w:lang w:val="en-US"/>
        </w:rPr>
        <w:t>Tema i tehnika kojom će se raditi kao i format je po slobodnom izboru učenika. Svaki rad je potrebno na poleđini potpisati i staviti odeljenje i školu koju učenik pohađa. Više informacija o proceduri prijave, može se pročitati na zvaničnoj </w:t>
      </w:r>
      <w:hyperlink r:id="rId24" w:tooltip="Facebook" w:history="1">
        <w:r w:rsidRPr="008324BB">
          <w:rPr>
            <w:rStyle w:val="Hyperlink"/>
            <w:rFonts w:ascii="Times New Roman" w:eastAsia="Times New Roman" w:hAnsi="Times New Roman" w:cs="Times New Roman"/>
            <w:bCs/>
            <w:noProof w:val="0"/>
            <w:color w:val="0000CC"/>
            <w:sz w:val="24"/>
            <w:szCs w:val="24"/>
            <w:lang w:val="en-US"/>
          </w:rPr>
          <w:t>Facebook</w:t>
        </w:r>
        <w:r w:rsidRPr="008324BB">
          <w:rPr>
            <w:rStyle w:val="Hyperlink"/>
            <w:rFonts w:ascii="Times New Roman" w:eastAsia="Times New Roman" w:hAnsi="Times New Roman" w:cs="Times New Roman"/>
            <w:b/>
            <w:bCs/>
            <w:noProof w:val="0"/>
            <w:color w:val="auto"/>
            <w:sz w:val="24"/>
            <w:szCs w:val="24"/>
            <w:lang w:val="en-US"/>
          </w:rPr>
          <w:t> </w:t>
        </w:r>
      </w:hyperlink>
      <w:r w:rsidRPr="008324BB">
        <w:rPr>
          <w:rFonts w:ascii="Times New Roman" w:eastAsia="Times New Roman" w:hAnsi="Times New Roman" w:cs="Times New Roman"/>
          <w:bCs/>
          <w:noProof w:val="0"/>
          <w:sz w:val="24"/>
          <w:szCs w:val="24"/>
          <w:lang w:val="en-US"/>
        </w:rPr>
        <w:t>stranici.</w:t>
      </w:r>
      <w:r>
        <w:rPr>
          <w:rFonts w:ascii="Times New Roman" w:eastAsia="Times New Roman" w:hAnsi="Times New Roman" w:cs="Times New Roman"/>
          <w:bCs/>
          <w:noProof w:val="0"/>
          <w:sz w:val="24"/>
          <w:szCs w:val="24"/>
          <w:lang w:val="en-US"/>
        </w:rPr>
        <w:t xml:space="preserve"> </w:t>
      </w:r>
      <w:r w:rsidRPr="008324BB">
        <w:rPr>
          <w:rFonts w:ascii="Times New Roman" w:eastAsia="Times New Roman" w:hAnsi="Times New Roman" w:cs="Times New Roman"/>
          <w:bCs/>
          <w:noProof w:val="0"/>
          <w:sz w:val="24"/>
          <w:szCs w:val="24"/>
          <w:lang w:val="en-US"/>
        </w:rPr>
        <w:t>Konkurs je otvoren od 14. aprila do 15. maja.</w:t>
      </w:r>
      <w:r>
        <w:rPr>
          <w:rFonts w:ascii="Times New Roman" w:eastAsia="Times New Roman" w:hAnsi="Times New Roman" w:cs="Times New Roman"/>
          <w:bCs/>
          <w:noProof w:val="0"/>
          <w:sz w:val="24"/>
          <w:szCs w:val="24"/>
          <w:lang w:val="en-US"/>
        </w:rPr>
        <w:t xml:space="preserve"> </w:t>
      </w:r>
      <w:r w:rsidRPr="008324BB">
        <w:rPr>
          <w:rFonts w:ascii="Times New Roman" w:eastAsia="Times New Roman" w:hAnsi="Times New Roman" w:cs="Times New Roman"/>
          <w:bCs/>
          <w:noProof w:val="0"/>
          <w:sz w:val="24"/>
          <w:szCs w:val="24"/>
          <w:lang w:val="en-US"/>
        </w:rPr>
        <w:t>Tročlani stručni žiri ULUI-a će odabrati 30 najuspešnijih radova, a njihovi autori će imati priliku da se dodatno usavrše u besplatnoj školi crtanja, slikanja ili proširenih medija.</w:t>
      </w:r>
      <w:r>
        <w:rPr>
          <w:rFonts w:ascii="Times New Roman" w:eastAsia="Times New Roman" w:hAnsi="Times New Roman" w:cs="Times New Roman"/>
          <w:bCs/>
          <w:noProof w:val="0"/>
          <w:sz w:val="24"/>
          <w:szCs w:val="24"/>
          <w:lang w:val="en-US"/>
        </w:rPr>
        <w:t xml:space="preserve"> </w:t>
      </w:r>
      <w:r w:rsidRPr="008324BB">
        <w:rPr>
          <w:rFonts w:ascii="Times New Roman" w:eastAsia="Times New Roman" w:hAnsi="Times New Roman" w:cs="Times New Roman"/>
          <w:bCs/>
          <w:noProof w:val="0"/>
          <w:sz w:val="24"/>
          <w:szCs w:val="24"/>
          <w:lang w:val="en-US"/>
        </w:rPr>
        <w:t>Po završetku škole na svečanoj ceremoniji obeležavanja 50. godina rada ULUI-a, održače se izložba najboljih radova polaznika škole zajedno sa izložbom radova članova ULUI-a.</w:t>
      </w:r>
      <w:r>
        <w:rPr>
          <w:rFonts w:ascii="Times New Roman" w:eastAsia="Times New Roman" w:hAnsi="Times New Roman" w:cs="Times New Roman"/>
          <w:bCs/>
          <w:noProof w:val="0"/>
          <w:sz w:val="24"/>
          <w:szCs w:val="24"/>
          <w:lang w:val="en-US"/>
        </w:rPr>
        <w:t xml:space="preserve"> </w:t>
      </w:r>
      <w:r w:rsidRPr="008324BB">
        <w:rPr>
          <w:rFonts w:ascii="Times New Roman" w:eastAsia="Times New Roman" w:hAnsi="Times New Roman" w:cs="Times New Roman"/>
          <w:bCs/>
          <w:noProof w:val="0"/>
          <w:sz w:val="24"/>
          <w:szCs w:val="24"/>
          <w:lang w:val="en-US"/>
        </w:rPr>
        <w:t>Pokrovitelj Konkursa je Opština Inđija.</w:t>
      </w:r>
    </w:p>
    <w:p w:rsidR="000E31D2" w:rsidRDefault="000E31D2" w:rsidP="008324BB">
      <w:pPr>
        <w:spacing w:after="0" w:line="240" w:lineRule="auto"/>
        <w:rPr>
          <w:rFonts w:ascii="Times New Roman" w:eastAsia="Times New Roman" w:hAnsi="Times New Roman" w:cs="Times New Roman"/>
          <w:bCs/>
          <w:noProof w:val="0"/>
          <w:sz w:val="24"/>
          <w:szCs w:val="24"/>
        </w:rPr>
      </w:pPr>
    </w:p>
    <w:p w:rsidR="007A76A7" w:rsidRPr="00AA4555" w:rsidRDefault="007A76A7" w:rsidP="00EA5066">
      <w:pPr>
        <w:spacing w:after="0" w:line="240" w:lineRule="auto"/>
        <w:jc w:val="center"/>
        <w:rPr>
          <w:rFonts w:ascii="Times New Roman" w:eastAsia="Times New Roman" w:hAnsi="Times New Roman" w:cs="Times New Roman"/>
          <w:b/>
          <w:bCs/>
          <w:color w:val="0000CC"/>
          <w:sz w:val="28"/>
          <w:szCs w:val="24"/>
        </w:rPr>
      </w:pPr>
      <w:r w:rsidRPr="00AA4555">
        <w:rPr>
          <w:rFonts w:ascii="Times New Roman" w:eastAsia="Times New Roman" w:hAnsi="Times New Roman" w:cs="Times New Roman"/>
          <w:b/>
          <w:bCs/>
          <w:color w:val="0000CC"/>
          <w:sz w:val="28"/>
          <w:szCs w:val="24"/>
        </w:rPr>
        <w:t>Strogi kriterijumi za usvojitelje</w:t>
      </w:r>
    </w:p>
    <w:p w:rsidR="00AA4555" w:rsidRDefault="00AA4555" w:rsidP="00EA5066">
      <w:pPr>
        <w:spacing w:after="0" w:line="240" w:lineRule="auto"/>
        <w:rPr>
          <w:rFonts w:ascii="Times New Roman" w:eastAsia="Times New Roman" w:hAnsi="Times New Roman" w:cs="Times New Roman"/>
          <w:bCs/>
          <w:sz w:val="24"/>
          <w:szCs w:val="24"/>
        </w:rPr>
      </w:pPr>
    </w:p>
    <w:p w:rsidR="007A76A7" w:rsidRDefault="00AA4555" w:rsidP="00AA4555">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7A76A7" w:rsidRPr="007A76A7">
        <w:rPr>
          <w:rFonts w:ascii="Times New Roman" w:eastAsia="Times New Roman" w:hAnsi="Times New Roman" w:cs="Times New Roman"/>
          <w:bCs/>
          <w:sz w:val="24"/>
          <w:szCs w:val="24"/>
        </w:rPr>
        <w:t>Prošle godine u Srbiji je usvojeno više od 200 dečaka i devojčica. Za njih je nađen novi dom, ali ima još dece kojima treba obezbediti porodice koje će ih odgajati. Prema rečima Aleksandra Vulina, ministra za rad,zapošljavanje, boračka i socijalna pitanja, u Srbiji postoji 4.405 hraniteljskih porodica koje s velikom pažnjom brinu o više od 6.000 mališana, dok se država trenutno brine o 8.899 dece.Ministar dodaje da se država teško odlučuje da porodici oduzme dete, ali da se to nekada mora učiniti, naročito u slučajevima gde se ono teško maltretira ili je žrtva nasilja. Prošle godine je, ističe Vulin, 1.202 mališana oduzeto biološkoj porodici, i to 435 zbog grubog zanemarivanja i zlostavljanja.Pomoćnik ministra za rad Dragan Vulević objašnjava da je više roditelja koji odbijaju da uzmu dete iz bolnice, nego onih koji ih odmah po rođenju ostavljaju.Poslednjih godina beleži se porast roditelja koji decu ostavljaju i zbog toga što nemaju osnovnih uslova da ih podižu, ali i broj onih koji to i ne žele. U Zavodu za socijalnu zaštitu ne postoji jedinstvena baza podataka o razlozima zbog kojih roditelji napuštaju decu, ali su te informacije ipak zapisane u ličnom dosijeu svakog napuštenog malištana.</w:t>
      </w:r>
    </w:p>
    <w:p w:rsidR="008324BB" w:rsidRDefault="008324BB" w:rsidP="008324BB">
      <w:pPr>
        <w:spacing w:after="0" w:line="240" w:lineRule="auto"/>
        <w:rPr>
          <w:rFonts w:ascii="Times New Roman" w:eastAsia="Times New Roman" w:hAnsi="Times New Roman" w:cs="Times New Roman"/>
          <w:bCs/>
          <w:noProof w:val="0"/>
          <w:sz w:val="24"/>
          <w:szCs w:val="24"/>
        </w:rPr>
      </w:pPr>
    </w:p>
    <w:p w:rsidR="007A76A7" w:rsidRPr="00AA4555" w:rsidRDefault="007A76A7" w:rsidP="00A85162">
      <w:pPr>
        <w:spacing w:after="0" w:line="240" w:lineRule="auto"/>
        <w:jc w:val="center"/>
        <w:rPr>
          <w:rFonts w:ascii="Times New Roman" w:eastAsia="Times New Roman" w:hAnsi="Times New Roman" w:cs="Times New Roman"/>
          <w:b/>
          <w:bCs/>
          <w:color w:val="0000CC"/>
          <w:sz w:val="28"/>
          <w:szCs w:val="24"/>
        </w:rPr>
      </w:pPr>
      <w:r w:rsidRPr="00AA4555">
        <w:rPr>
          <w:rFonts w:ascii="Times New Roman" w:eastAsia="Times New Roman" w:hAnsi="Times New Roman" w:cs="Times New Roman"/>
          <w:b/>
          <w:bCs/>
          <w:color w:val="0000CC"/>
          <w:sz w:val="28"/>
          <w:szCs w:val="24"/>
        </w:rPr>
        <w:t>Zlatna plaketa horu Jovine gimnazije</w:t>
      </w:r>
    </w:p>
    <w:p w:rsidR="007A76A7" w:rsidRPr="007A76A7" w:rsidRDefault="007A76A7" w:rsidP="00A85162">
      <w:pPr>
        <w:spacing w:after="0" w:line="240" w:lineRule="auto"/>
        <w:rPr>
          <w:rFonts w:ascii="Times New Roman" w:eastAsia="Times New Roman" w:hAnsi="Times New Roman" w:cs="Times New Roman"/>
          <w:bCs/>
          <w:sz w:val="24"/>
          <w:szCs w:val="24"/>
        </w:rPr>
      </w:pPr>
    </w:p>
    <w:p w:rsidR="00AA4555" w:rsidRDefault="000B46F2" w:rsidP="00AA4555">
      <w:pPr>
        <w:spacing w:after="0" w:line="240" w:lineRule="auto"/>
        <w:jc w:val="both"/>
        <w:rPr>
          <w:rFonts w:ascii="Times New Roman" w:eastAsia="Times New Roman" w:hAnsi="Times New Roman" w:cs="Times New Roman"/>
          <w:bCs/>
          <w:sz w:val="24"/>
          <w:szCs w:val="24"/>
        </w:rPr>
      </w:pPr>
      <w:r w:rsidRPr="007A76A7">
        <w:rPr>
          <w:rFonts w:ascii="Times New Roman" w:eastAsia="Times New Roman" w:hAnsi="Times New Roman" w:cs="Times New Roman"/>
          <w:bCs/>
          <w:sz w:val="24"/>
          <w:szCs w:val="24"/>
          <w:lang w:eastAsia="sr-Latn-RS"/>
        </w:rPr>
        <w:drawing>
          <wp:anchor distT="0" distB="0" distL="114300" distR="114300" simplePos="0" relativeHeight="251676672" behindDoc="1" locked="0" layoutInCell="1" allowOverlap="1" wp14:anchorId="4FD26E48" wp14:editId="56DD8DDB">
            <wp:simplePos x="0" y="0"/>
            <wp:positionH relativeFrom="column">
              <wp:posOffset>3810000</wp:posOffset>
            </wp:positionH>
            <wp:positionV relativeFrom="paragraph">
              <wp:posOffset>179705</wp:posOffset>
            </wp:positionV>
            <wp:extent cx="2095500" cy="1447800"/>
            <wp:effectExtent l="0" t="0" r="0" b="0"/>
            <wp:wrapTight wrapText="bothSides">
              <wp:wrapPolygon edited="0">
                <wp:start x="0" y="0"/>
                <wp:lineTo x="0" y="21316"/>
                <wp:lineTo x="21404" y="21316"/>
                <wp:lineTo x="21404" y="0"/>
                <wp:lineTo x="0" y="0"/>
              </wp:wrapPolygon>
            </wp:wrapTight>
            <wp:docPr id="12" name="Picture 12" descr="Следеће недеље чека их републичко такмичење">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ледеће недеље чека их републичко такмичење">
                      <a:hlinkClick r:id="rId25"/>
                    </pic:cNvPr>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2095500" cy="1447800"/>
                    </a:xfrm>
                    <a:prstGeom prst="rect">
                      <a:avLst/>
                    </a:prstGeom>
                    <a:noFill/>
                    <a:ln>
                      <a:noFill/>
                    </a:ln>
                  </pic:spPr>
                </pic:pic>
              </a:graphicData>
            </a:graphic>
            <wp14:sizeRelH relativeFrom="page">
              <wp14:pctWidth>0</wp14:pctWidth>
            </wp14:sizeRelH>
            <wp14:sizeRelV relativeFrom="page">
              <wp14:pctHeight>0</wp14:pctHeight>
            </wp14:sizeRelV>
          </wp:anchor>
        </w:drawing>
      </w:r>
      <w:r w:rsidR="007A76A7" w:rsidRPr="007A76A7">
        <w:rPr>
          <w:rFonts w:ascii="Times New Roman" w:eastAsia="Times New Roman" w:hAnsi="Times New Roman" w:cs="Times New Roman"/>
          <w:bCs/>
          <w:sz w:val="24"/>
          <w:szCs w:val="24"/>
        </w:rPr>
        <w:tab/>
        <w:t>Mešoviti hor Gimnazije “Jovan Jovanović Zmaj” osvojio je zlatnu plaketu na Festivalu omladinskih horova, održanom od 26. do 29. marta u Pragu. U pevačkom umeću nadmetali su se sa horovima iz evropskih zemalja,</w:t>
      </w:r>
      <w:r w:rsidR="00AA4555">
        <w:rPr>
          <w:rFonts w:ascii="Times New Roman" w:eastAsia="Times New Roman" w:hAnsi="Times New Roman" w:cs="Times New Roman"/>
          <w:bCs/>
          <w:sz w:val="24"/>
          <w:szCs w:val="24"/>
        </w:rPr>
        <w:t xml:space="preserve"> </w:t>
      </w:r>
      <w:r w:rsidR="007A76A7" w:rsidRPr="007A76A7">
        <w:rPr>
          <w:rFonts w:ascii="Times New Roman" w:eastAsia="Times New Roman" w:hAnsi="Times New Roman" w:cs="Times New Roman"/>
          <w:bCs/>
          <w:sz w:val="24"/>
          <w:szCs w:val="24"/>
        </w:rPr>
        <w:t> Australije, Indonezije, Amerike, a pored zlatne plakete osvojili su i nagradu za najbolje izvođenje obavezne kompozicije. Prema rečima dirigenta hora Jovana Travice, osvojeno prvo mesto im je podstrek za budući rad, ali i dokaz da se dosadašnje naporno vežbanje isplatilo.</w:t>
      </w:r>
      <w:r w:rsidR="00AA4555">
        <w:rPr>
          <w:rFonts w:ascii="Times New Roman" w:eastAsia="Times New Roman" w:hAnsi="Times New Roman" w:cs="Times New Roman"/>
          <w:bCs/>
          <w:sz w:val="24"/>
          <w:szCs w:val="24"/>
        </w:rPr>
        <w:t xml:space="preserve"> </w:t>
      </w:r>
      <w:r w:rsidR="007A76A7" w:rsidRPr="007A76A7">
        <w:rPr>
          <w:rFonts w:ascii="Times New Roman" w:eastAsia="Times New Roman" w:hAnsi="Times New Roman" w:cs="Times New Roman"/>
          <w:bCs/>
          <w:sz w:val="24"/>
          <w:szCs w:val="24"/>
        </w:rPr>
        <w:t>-Svake godine učestvujemo na nekom od inostranih festivala gde je konkurencija izrazito jaka - rekao je Travica. - Tada imamo priliku da čujemo kako drugi horovi pevaju, putujemo i da se upoznamo sa tradicijom neke zemlje. Svaki put donesemo neko priznanje. Ove godine u Pragu sve je bilo odlično organizovano. Osim učešća na takmičenju imali smo priliku i da sa turističkim vodičima obiđemo grad i zapevamo na trgu.</w:t>
      </w:r>
    </w:p>
    <w:p w:rsidR="007A76A7" w:rsidRDefault="00AA4555" w:rsidP="00AA4555">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7A76A7" w:rsidRPr="007A76A7">
        <w:rPr>
          <w:rFonts w:ascii="Times New Roman" w:eastAsia="Times New Roman" w:hAnsi="Times New Roman" w:cs="Times New Roman"/>
          <w:bCs/>
          <w:sz w:val="24"/>
          <w:szCs w:val="24"/>
        </w:rPr>
        <w:t xml:space="preserve">Mešoviti hor Gimnazije čine učenici od prvog do četvrtog razreda, a trenutno ih je 150. Kako Travica objašnjava svake godine održava se audicija za hor na koju se prijavi najmanje 100 đaka prvog razreda.-Od tih 100 učenika na audiciji izaberem 40 đaka i narednih godinu dana uvodim ih u horsko pevanje. Nakon toga u drugoj godini priključuju se horu i učestvuju na takmičenjima. Trenutno se pripremamo za republičko takmičenje, koje će 18. aprila biti održano </w:t>
      </w:r>
      <w:r w:rsidR="007A76A7" w:rsidRPr="007A76A7">
        <w:rPr>
          <w:rFonts w:ascii="Times New Roman" w:eastAsia="Times New Roman" w:hAnsi="Times New Roman" w:cs="Times New Roman"/>
          <w:bCs/>
          <w:sz w:val="24"/>
          <w:szCs w:val="24"/>
        </w:rPr>
        <w:lastRenderedPageBreak/>
        <w:t>u našoj gimnaziji, pa nam sledi putovanje u Ohrid. Pripreme za sva takmičenja su naporne, jer se sastajemo od tri do četiri puta nedeljno, a probe traju i po dva sata, a sve to vreme učenici stoje na bini i pevaju.</w:t>
      </w:r>
      <w:r>
        <w:rPr>
          <w:rFonts w:ascii="Times New Roman" w:eastAsia="Times New Roman" w:hAnsi="Times New Roman" w:cs="Times New Roman"/>
          <w:bCs/>
          <w:sz w:val="24"/>
          <w:szCs w:val="24"/>
        </w:rPr>
        <w:t xml:space="preserve"> </w:t>
      </w:r>
      <w:r w:rsidR="007A76A7" w:rsidRPr="007A76A7">
        <w:rPr>
          <w:rFonts w:ascii="Times New Roman" w:eastAsia="Times New Roman" w:hAnsi="Times New Roman" w:cs="Times New Roman"/>
          <w:bCs/>
          <w:sz w:val="24"/>
          <w:szCs w:val="24"/>
        </w:rPr>
        <w:t>Već 12 godina zaredom Mešoviti hor Gimnazije “Jovan Jovanović Zmaj” zauzima prvo mesto na republičkim takmičenjima. Osnovan je daleke 1838. Godine</w:t>
      </w:r>
      <w:r w:rsidR="007A76A7">
        <w:rPr>
          <w:rFonts w:ascii="Times New Roman" w:eastAsia="Times New Roman" w:hAnsi="Times New Roman" w:cs="Times New Roman"/>
          <w:bCs/>
          <w:sz w:val="24"/>
          <w:szCs w:val="24"/>
        </w:rPr>
        <w:t>.</w:t>
      </w:r>
    </w:p>
    <w:p w:rsidR="007A76A7" w:rsidRPr="00A85162" w:rsidRDefault="007A76A7" w:rsidP="00A85162">
      <w:pPr>
        <w:spacing w:after="0" w:line="240" w:lineRule="auto"/>
        <w:rPr>
          <w:rFonts w:ascii="Times New Roman" w:eastAsia="Times New Roman" w:hAnsi="Times New Roman" w:cs="Times New Roman"/>
          <w:bCs/>
          <w:sz w:val="24"/>
          <w:szCs w:val="24"/>
        </w:rPr>
      </w:pPr>
    </w:p>
    <w:p w:rsidR="008324BB" w:rsidRPr="00AA4555" w:rsidRDefault="008324BB" w:rsidP="008324BB">
      <w:pPr>
        <w:spacing w:after="0" w:line="240" w:lineRule="auto"/>
        <w:jc w:val="center"/>
        <w:rPr>
          <w:rFonts w:ascii="Times New Roman" w:eastAsia="Times New Roman" w:hAnsi="Times New Roman" w:cs="Times New Roman"/>
          <w:b/>
          <w:bCs/>
          <w:noProof w:val="0"/>
          <w:color w:val="0000CC"/>
          <w:sz w:val="28"/>
          <w:szCs w:val="24"/>
          <w:lang w:val="en-US"/>
        </w:rPr>
      </w:pPr>
      <w:r w:rsidRPr="00AA4555">
        <w:rPr>
          <w:rFonts w:ascii="Times New Roman" w:eastAsia="Times New Roman" w:hAnsi="Times New Roman" w:cs="Times New Roman"/>
          <w:b/>
          <w:bCs/>
          <w:noProof w:val="0"/>
          <w:color w:val="0000CC"/>
          <w:sz w:val="28"/>
          <w:szCs w:val="24"/>
          <w:lang w:val="en-US"/>
        </w:rPr>
        <w:t>Kontrola bezbednosti igrališta u Zrenjaninu</w:t>
      </w:r>
    </w:p>
    <w:p w:rsidR="008324BB" w:rsidRDefault="008324BB" w:rsidP="008324BB">
      <w:pPr>
        <w:spacing w:after="0" w:line="240" w:lineRule="auto"/>
        <w:jc w:val="both"/>
        <w:rPr>
          <w:rFonts w:ascii="Times New Roman" w:eastAsia="Times New Roman" w:hAnsi="Times New Roman" w:cs="Times New Roman"/>
          <w:bCs/>
          <w:noProof w:val="0"/>
          <w:sz w:val="24"/>
          <w:szCs w:val="24"/>
          <w:lang w:val="en-US"/>
        </w:rPr>
      </w:pPr>
    </w:p>
    <w:p w:rsidR="008324BB" w:rsidRPr="008324BB" w:rsidRDefault="008324BB" w:rsidP="008324BB">
      <w:pPr>
        <w:spacing w:after="0" w:line="240" w:lineRule="auto"/>
        <w:jc w:val="both"/>
        <w:rPr>
          <w:rFonts w:ascii="Times New Roman" w:eastAsia="Times New Roman" w:hAnsi="Times New Roman" w:cs="Times New Roman"/>
          <w:b/>
          <w:bCs/>
          <w:noProof w:val="0"/>
          <w:sz w:val="24"/>
          <w:szCs w:val="24"/>
          <w:lang w:val="en-US"/>
        </w:rPr>
      </w:pPr>
      <w:r>
        <w:rPr>
          <w:rFonts w:ascii="Times New Roman" w:eastAsia="Times New Roman" w:hAnsi="Times New Roman" w:cs="Times New Roman"/>
          <w:bCs/>
          <w:noProof w:val="0"/>
          <w:sz w:val="24"/>
          <w:szCs w:val="24"/>
          <w:lang w:val="en-US"/>
        </w:rPr>
        <w:tab/>
      </w:r>
      <w:r w:rsidRPr="008324BB">
        <w:rPr>
          <w:rFonts w:ascii="Times New Roman" w:eastAsia="Times New Roman" w:hAnsi="Times New Roman" w:cs="Times New Roman"/>
          <w:bCs/>
          <w:noProof w:val="0"/>
          <w:sz w:val="24"/>
          <w:szCs w:val="24"/>
          <w:lang w:val="en-US"/>
        </w:rPr>
        <w:t>Gradske službe u Zrenjaninu izvršile su kontrolu više od stotinu dečijih igrališta u gradu i naseljenim mestima.</w:t>
      </w:r>
      <w:r>
        <w:rPr>
          <w:rFonts w:ascii="Times New Roman" w:eastAsia="Times New Roman" w:hAnsi="Times New Roman" w:cs="Times New Roman"/>
          <w:b/>
          <w:bCs/>
          <w:noProof w:val="0"/>
          <w:sz w:val="24"/>
          <w:szCs w:val="24"/>
          <w:lang w:val="en-US"/>
        </w:rPr>
        <w:t xml:space="preserve"> </w:t>
      </w:r>
      <w:r w:rsidRPr="008324BB">
        <w:rPr>
          <w:rFonts w:ascii="Times New Roman" w:eastAsia="Times New Roman" w:hAnsi="Times New Roman" w:cs="Times New Roman"/>
          <w:bCs/>
          <w:noProof w:val="0"/>
          <w:sz w:val="24"/>
          <w:szCs w:val="24"/>
          <w:lang w:val="en-US"/>
        </w:rPr>
        <w:t>Rezultati su pokazali da su najveću opasnost predstavljali nepričvršćeni golovi, koji su, kako tvrde nadležni, uklonjeni sa tih površina.</w:t>
      </w:r>
      <w:r>
        <w:rPr>
          <w:rFonts w:ascii="Times New Roman" w:eastAsia="Times New Roman" w:hAnsi="Times New Roman" w:cs="Times New Roman"/>
          <w:bCs/>
          <w:noProof w:val="0"/>
          <w:sz w:val="24"/>
          <w:szCs w:val="24"/>
          <w:lang w:val="en-US"/>
        </w:rPr>
        <w:tab/>
      </w:r>
      <w:r w:rsidRPr="008324BB">
        <w:t xml:space="preserve"> </w:t>
      </w:r>
      <w:hyperlink r:id="rId27" w:history="1">
        <w:r w:rsidRPr="00500DF9">
          <w:rPr>
            <w:rStyle w:val="Hyperlink"/>
            <w:rFonts w:ascii="Times New Roman" w:eastAsia="Times New Roman" w:hAnsi="Times New Roman" w:cs="Times New Roman"/>
            <w:bCs/>
            <w:noProof w:val="0"/>
            <w:sz w:val="24"/>
            <w:szCs w:val="24"/>
            <w:lang w:val="en-US"/>
          </w:rPr>
          <w:t>https://www.youtube.com/watch?v=EUbXxHHGvuI</w:t>
        </w:r>
      </w:hyperlink>
      <w:r>
        <w:rPr>
          <w:rFonts w:ascii="Times New Roman" w:eastAsia="Times New Roman" w:hAnsi="Times New Roman" w:cs="Times New Roman"/>
          <w:bCs/>
          <w:noProof w:val="0"/>
          <w:sz w:val="24"/>
          <w:szCs w:val="24"/>
          <w:lang w:val="en-US"/>
        </w:rPr>
        <w:t xml:space="preserve"> </w:t>
      </w:r>
    </w:p>
    <w:p w:rsidR="0067606B" w:rsidRDefault="0067606B" w:rsidP="008324BB">
      <w:pPr>
        <w:spacing w:after="0" w:line="240" w:lineRule="auto"/>
        <w:rPr>
          <w:rFonts w:ascii="Times New Roman" w:eastAsia="Times New Roman" w:hAnsi="Times New Roman" w:cs="Times New Roman"/>
          <w:bCs/>
          <w:noProof w:val="0"/>
          <w:sz w:val="24"/>
          <w:szCs w:val="24"/>
        </w:rPr>
      </w:pPr>
    </w:p>
    <w:p w:rsidR="00AA4555" w:rsidRPr="000B46F2" w:rsidRDefault="000B46F2" w:rsidP="00AA4555">
      <w:pPr>
        <w:spacing w:after="0" w:line="240" w:lineRule="auto"/>
        <w:jc w:val="center"/>
        <w:rPr>
          <w:rFonts w:ascii="Times New Roman" w:eastAsia="Times New Roman" w:hAnsi="Times New Roman" w:cs="Times New Roman"/>
          <w:b/>
          <w:bCs/>
          <w:color w:val="0000CC"/>
          <w:sz w:val="28"/>
          <w:szCs w:val="24"/>
        </w:rPr>
      </w:pPr>
      <w:r w:rsidRPr="000B46F2">
        <w:rPr>
          <w:rFonts w:ascii="Times New Roman" w:eastAsia="Times New Roman" w:hAnsi="Times New Roman" w:cs="Times New Roman"/>
          <w:b/>
          <w:bCs/>
          <w:color w:val="0000CC"/>
          <w:sz w:val="28"/>
          <w:szCs w:val="24"/>
        </w:rPr>
        <w:t xml:space="preserve"> Str</w:t>
      </w:r>
      <w:r>
        <w:rPr>
          <w:rFonts w:ascii="Times New Roman" w:eastAsia="Times New Roman" w:hAnsi="Times New Roman" w:cs="Times New Roman"/>
          <w:b/>
          <w:bCs/>
          <w:color w:val="0000CC"/>
          <w:sz w:val="28"/>
          <w:szCs w:val="24"/>
        </w:rPr>
        <w:t xml:space="preserve">ažilovo: </w:t>
      </w:r>
      <w:r w:rsidR="00AA4555" w:rsidRPr="000B46F2">
        <w:rPr>
          <w:rFonts w:ascii="Times New Roman" w:eastAsia="Times New Roman" w:hAnsi="Times New Roman" w:cs="Times New Roman"/>
          <w:b/>
          <w:bCs/>
          <w:color w:val="0000CC"/>
          <w:sz w:val="28"/>
          <w:szCs w:val="24"/>
        </w:rPr>
        <w:t xml:space="preserve">Popravlja se prilaz grobu Branka Radičevića </w:t>
      </w:r>
    </w:p>
    <w:p w:rsidR="00AA4555" w:rsidRDefault="00AA4555" w:rsidP="00905350">
      <w:pPr>
        <w:spacing w:after="0" w:line="240" w:lineRule="auto"/>
        <w:rPr>
          <w:rFonts w:ascii="Times New Roman" w:eastAsia="Times New Roman" w:hAnsi="Times New Roman" w:cs="Times New Roman"/>
          <w:bCs/>
          <w:sz w:val="24"/>
          <w:szCs w:val="24"/>
        </w:rPr>
      </w:pPr>
    </w:p>
    <w:p w:rsidR="00B35395" w:rsidRDefault="000B46F2" w:rsidP="00AA4555">
      <w:pPr>
        <w:spacing w:after="0" w:line="240" w:lineRule="auto"/>
        <w:jc w:val="both"/>
        <w:rPr>
          <w:rFonts w:ascii="Times New Roman" w:eastAsia="Times New Roman" w:hAnsi="Times New Roman" w:cs="Times New Roman"/>
          <w:bCs/>
          <w:sz w:val="24"/>
          <w:szCs w:val="24"/>
        </w:rPr>
      </w:pPr>
      <w:r w:rsidRPr="00AA4555">
        <w:rPr>
          <w:rFonts w:ascii="Times New Roman" w:eastAsia="Times New Roman" w:hAnsi="Times New Roman" w:cs="Times New Roman"/>
          <w:bCs/>
          <w:sz w:val="24"/>
          <w:szCs w:val="24"/>
          <w:lang w:eastAsia="sr-Latn-RS"/>
        </w:rPr>
        <w:drawing>
          <wp:anchor distT="0" distB="0" distL="114300" distR="114300" simplePos="0" relativeHeight="251683840" behindDoc="0" locked="0" layoutInCell="1" allowOverlap="1" wp14:anchorId="0B5CD7FA" wp14:editId="03D63BDC">
            <wp:simplePos x="0" y="0"/>
            <wp:positionH relativeFrom="column">
              <wp:posOffset>3885565</wp:posOffset>
            </wp:positionH>
            <wp:positionV relativeFrom="paragraph">
              <wp:posOffset>259715</wp:posOffset>
            </wp:positionV>
            <wp:extent cx="1987550" cy="1372870"/>
            <wp:effectExtent l="0" t="0" r="0" b="0"/>
            <wp:wrapSquare wrapText="bothSides"/>
            <wp:docPr id="17" name="Picture 17" descr="http://www.dnevnik.rs/sites/default/files/imagecache/Slika-vest/16-ograda_2.jpg">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dnevnik.rs/sites/default/files/imagecache/Slika-vest/16-ograda_2.jpg">
                      <a:hlinkClick r:id="rId28"/>
                    </pic:cNvPr>
                    <pic:cNvPicPr>
                      <a:picLocks noChangeAspect="1" noChangeArrowheads="1"/>
                    </pic:cNvPicPr>
                  </pic:nvPicPr>
                  <pic:blipFill>
                    <a:blip r:embed="rId29" cstate="email">
                      <a:extLst>
                        <a:ext uri="{28A0092B-C50C-407E-A947-70E740481C1C}">
                          <a14:useLocalDpi xmlns:a14="http://schemas.microsoft.com/office/drawing/2010/main"/>
                        </a:ext>
                      </a:extLst>
                    </a:blip>
                    <a:srcRect/>
                    <a:stretch>
                      <a:fillRect/>
                    </a:stretch>
                  </pic:blipFill>
                  <pic:spPr bwMode="auto">
                    <a:xfrm>
                      <a:off x="0" y="0"/>
                      <a:ext cx="1987550" cy="1372870"/>
                    </a:xfrm>
                    <a:prstGeom prst="rect">
                      <a:avLst/>
                    </a:prstGeom>
                    <a:noFill/>
                    <a:ln>
                      <a:noFill/>
                    </a:ln>
                  </pic:spPr>
                </pic:pic>
              </a:graphicData>
            </a:graphic>
            <wp14:sizeRelH relativeFrom="page">
              <wp14:pctWidth>0</wp14:pctWidth>
            </wp14:sizeRelH>
            <wp14:sizeRelV relativeFrom="page">
              <wp14:pctHeight>0</wp14:pctHeight>
            </wp14:sizeRelV>
          </wp:anchor>
        </w:drawing>
      </w:r>
      <w:r w:rsidR="00AA4555">
        <w:rPr>
          <w:rFonts w:ascii="Times New Roman" w:eastAsia="Times New Roman" w:hAnsi="Times New Roman" w:cs="Times New Roman"/>
          <w:bCs/>
          <w:sz w:val="24"/>
          <w:szCs w:val="24"/>
        </w:rPr>
        <w:tab/>
      </w:r>
      <w:r w:rsidR="00AA4555" w:rsidRPr="00AA4555">
        <w:rPr>
          <w:rFonts w:ascii="Times New Roman" w:eastAsia="Times New Roman" w:hAnsi="Times New Roman" w:cs="Times New Roman"/>
          <w:bCs/>
          <w:sz w:val="24"/>
          <w:szCs w:val="24"/>
        </w:rPr>
        <w:t>Sanacija podzida i ograde oko groba Branka Radičevića na Stražilovu, započeta krajem prošle godine, trebalo bi da bude završena do Đurđevdanskog uranka, 6. maja.</w:t>
      </w:r>
      <w:r w:rsidR="00AA4555">
        <w:rPr>
          <w:rFonts w:ascii="Times New Roman" w:eastAsia="Times New Roman" w:hAnsi="Times New Roman" w:cs="Times New Roman"/>
          <w:bCs/>
          <w:sz w:val="24"/>
          <w:szCs w:val="24"/>
        </w:rPr>
        <w:t xml:space="preserve"> </w:t>
      </w:r>
      <w:r w:rsidR="00AA4555" w:rsidRPr="00AA4555">
        <w:rPr>
          <w:rFonts w:ascii="Times New Roman" w:eastAsia="Times New Roman" w:hAnsi="Times New Roman" w:cs="Times New Roman"/>
          <w:bCs/>
          <w:sz w:val="24"/>
          <w:szCs w:val="24"/>
          <w:lang w:val="en-US"/>
        </w:rPr>
        <w:t xml:space="preserve"> </w:t>
      </w:r>
      <w:r w:rsidR="00AA4555" w:rsidRPr="00AA4555">
        <w:rPr>
          <w:rFonts w:ascii="Times New Roman" w:eastAsia="Times New Roman" w:hAnsi="Times New Roman" w:cs="Times New Roman"/>
          <w:bCs/>
          <w:sz w:val="24"/>
          <w:szCs w:val="24"/>
        </w:rPr>
        <w:t>Rok za završetak radova, po ugovoru, bio je 31. decembar 2014. godine, pod uslovom da to vremenske prilike dozvole. S obzirom na problem s dopremanjem materijala za rad zbog vremena i nepristupačnosti terena, taj rok je ipak produžen.</w:t>
      </w:r>
      <w:r w:rsidR="00AA4555">
        <w:rPr>
          <w:rFonts w:ascii="Times New Roman" w:eastAsia="Times New Roman" w:hAnsi="Times New Roman" w:cs="Times New Roman"/>
          <w:bCs/>
          <w:sz w:val="24"/>
          <w:szCs w:val="24"/>
        </w:rPr>
        <w:t xml:space="preserve"> </w:t>
      </w:r>
      <w:r w:rsidR="00AA4555" w:rsidRPr="00AA4555">
        <w:rPr>
          <w:rFonts w:ascii="Times New Roman" w:eastAsia="Times New Roman" w:hAnsi="Times New Roman" w:cs="Times New Roman"/>
          <w:bCs/>
          <w:sz w:val="24"/>
          <w:szCs w:val="24"/>
        </w:rPr>
        <w:t>Kada budu završeni bedem i ograda, biće stavljena tačka na obnovu celog spomeničkog kompleksa čiji centralni deo čini nadgrobni spomenik najpoznatijeg pesnika srpskog romantizma Branka Radičevića. On je pre pet godina restauriran i konzerviran zahvaljujući prof. dr Miodragu Radulovačkom, koji je, osim tog posla, finansirao i obnovu česme „Četiri lava”, fasade Ekološkog centra i gradnju novog krila te zgrade, koja pripada Pokretu gorana Vojvodine. </w:t>
      </w:r>
      <w:r w:rsidR="00AA4555">
        <w:rPr>
          <w:rFonts w:ascii="Times New Roman" w:eastAsia="Times New Roman" w:hAnsi="Times New Roman" w:cs="Times New Roman"/>
          <w:bCs/>
          <w:sz w:val="24"/>
          <w:szCs w:val="24"/>
        </w:rPr>
        <w:t xml:space="preserve"> </w:t>
      </w:r>
      <w:r w:rsidR="00AA4555" w:rsidRPr="00AA4555">
        <w:rPr>
          <w:rFonts w:ascii="Times New Roman" w:eastAsia="Times New Roman" w:hAnsi="Times New Roman" w:cs="Times New Roman"/>
          <w:bCs/>
          <w:sz w:val="24"/>
          <w:szCs w:val="24"/>
        </w:rPr>
        <w:t xml:space="preserve">Budući da su bili u vrlo lošem stanju podzidi i ograda, koji su sačinjeni od lomljenog kamena različite boje i strukture, pažljivo su demontirani, a kamen očišćen od maltera i pripremljen za ponovnu ugradnju. </w:t>
      </w:r>
    </w:p>
    <w:p w:rsidR="00AA4555" w:rsidRDefault="00AA4555" w:rsidP="008324BB">
      <w:pPr>
        <w:spacing w:after="0" w:line="240" w:lineRule="auto"/>
        <w:rPr>
          <w:rFonts w:ascii="Times New Roman" w:eastAsia="Times New Roman" w:hAnsi="Times New Roman" w:cs="Times New Roman"/>
          <w:bCs/>
          <w:noProof w:val="0"/>
          <w:sz w:val="24"/>
          <w:szCs w:val="24"/>
        </w:rPr>
      </w:pPr>
    </w:p>
    <w:p w:rsidR="007A76A7" w:rsidRPr="000B46F2" w:rsidRDefault="007A76A7" w:rsidP="008C2897">
      <w:pPr>
        <w:spacing w:after="0" w:line="240" w:lineRule="auto"/>
        <w:jc w:val="center"/>
        <w:rPr>
          <w:rFonts w:ascii="Times New Roman" w:eastAsia="Times New Roman" w:hAnsi="Times New Roman" w:cs="Times New Roman"/>
          <w:b/>
          <w:bCs/>
          <w:color w:val="0000CC"/>
          <w:sz w:val="28"/>
          <w:szCs w:val="24"/>
        </w:rPr>
      </w:pPr>
      <w:r w:rsidRPr="000B46F2">
        <w:rPr>
          <w:rFonts w:ascii="Times New Roman" w:eastAsia="Times New Roman" w:hAnsi="Times New Roman" w:cs="Times New Roman"/>
          <w:b/>
          <w:bCs/>
          <w:color w:val="0000CC"/>
          <w:sz w:val="28"/>
          <w:szCs w:val="24"/>
        </w:rPr>
        <w:t>Rasadnik talenata Škole za dizajn „Bogdan Šuput”</w:t>
      </w:r>
    </w:p>
    <w:p w:rsidR="007A76A7" w:rsidRPr="007A76A7" w:rsidRDefault="007A76A7" w:rsidP="00AA4555">
      <w:pPr>
        <w:spacing w:after="0" w:line="240" w:lineRule="auto"/>
        <w:jc w:val="both"/>
        <w:rPr>
          <w:rFonts w:ascii="Times New Roman" w:eastAsia="Times New Roman" w:hAnsi="Times New Roman" w:cs="Times New Roman"/>
          <w:bCs/>
          <w:i/>
          <w:sz w:val="28"/>
          <w:szCs w:val="24"/>
        </w:rPr>
      </w:pPr>
    </w:p>
    <w:p w:rsidR="007A76A7" w:rsidRPr="007A76A7" w:rsidRDefault="000B46F2" w:rsidP="00AA4555">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w:t>
      </w:r>
      <w:r w:rsidR="007A76A7" w:rsidRPr="007A76A7">
        <w:rPr>
          <w:rFonts w:ascii="Times New Roman" w:eastAsia="Times New Roman" w:hAnsi="Times New Roman" w:cs="Times New Roman"/>
          <w:bCs/>
          <w:sz w:val="24"/>
          <w:szCs w:val="24"/>
        </w:rPr>
        <w:t>Gradska uprava za privredu počela je da radi akcioni plan za razvoj kreativne industrije u našem gradu, kako bi već od 2016. godine iz budžeta Grada b</w:t>
      </w:r>
      <w:r>
        <w:rPr>
          <w:rFonts w:ascii="Times New Roman" w:eastAsia="Times New Roman" w:hAnsi="Times New Roman" w:cs="Times New Roman"/>
          <w:bCs/>
          <w:sz w:val="24"/>
          <w:szCs w:val="24"/>
        </w:rPr>
        <w:t>io izdvojen novac za podsticaje“</w:t>
      </w:r>
      <w:r w:rsidR="007A76A7" w:rsidRPr="007A76A7">
        <w:rPr>
          <w:rFonts w:ascii="Times New Roman" w:eastAsia="Times New Roman" w:hAnsi="Times New Roman" w:cs="Times New Roman"/>
          <w:bCs/>
          <w:sz w:val="24"/>
          <w:szCs w:val="24"/>
        </w:rPr>
        <w:t>– izjavio je</w:t>
      </w:r>
      <w:r w:rsidR="00AA4555">
        <w:rPr>
          <w:rFonts w:ascii="Times New Roman" w:eastAsia="Times New Roman" w:hAnsi="Times New Roman" w:cs="Times New Roman"/>
          <w:bCs/>
          <w:sz w:val="24"/>
          <w:szCs w:val="24"/>
        </w:rPr>
        <w:t xml:space="preserve"> </w:t>
      </w:r>
      <w:r w:rsidR="007A76A7" w:rsidRPr="007A76A7">
        <w:rPr>
          <w:rFonts w:ascii="Times New Roman" w:eastAsia="Times New Roman" w:hAnsi="Times New Roman" w:cs="Times New Roman"/>
          <w:bCs/>
          <w:sz w:val="24"/>
          <w:szCs w:val="24"/>
        </w:rPr>
        <w:t>za “Dnevnik”  član Gradskog veća za privredu Goran Sečujski.</w:t>
      </w:r>
      <w:r w:rsidR="00AA4555">
        <w:rPr>
          <w:rFonts w:ascii="Times New Roman" w:eastAsia="Times New Roman" w:hAnsi="Times New Roman" w:cs="Times New Roman"/>
          <w:bCs/>
          <w:sz w:val="24"/>
          <w:szCs w:val="24"/>
        </w:rPr>
        <w:t xml:space="preserve"> </w:t>
      </w:r>
      <w:r w:rsidR="007A76A7" w:rsidRPr="007A76A7">
        <w:rPr>
          <w:rFonts w:ascii="Times New Roman" w:eastAsia="Times New Roman" w:hAnsi="Times New Roman" w:cs="Times New Roman"/>
          <w:bCs/>
          <w:sz w:val="24"/>
          <w:szCs w:val="24"/>
        </w:rPr>
        <w:t>On kaže da je razvoj kreativne industrije u okolnim zemljama u ekspanziji, a da je Velika Britanija u tom preduzetništvu najviše odmakla u odnosu na druge.</w:t>
      </w:r>
    </w:p>
    <w:p w:rsidR="00AA4555" w:rsidRDefault="007A76A7" w:rsidP="00AA4555">
      <w:pPr>
        <w:spacing w:after="0" w:line="240" w:lineRule="auto"/>
        <w:jc w:val="both"/>
        <w:rPr>
          <w:rFonts w:ascii="Times New Roman" w:eastAsia="Times New Roman" w:hAnsi="Times New Roman" w:cs="Times New Roman"/>
          <w:bCs/>
          <w:sz w:val="24"/>
          <w:szCs w:val="24"/>
        </w:rPr>
      </w:pPr>
      <w:r w:rsidRPr="007A76A7">
        <w:rPr>
          <w:rFonts w:ascii="Times New Roman" w:eastAsia="Times New Roman" w:hAnsi="Times New Roman" w:cs="Times New Roman"/>
          <w:bCs/>
          <w:sz w:val="24"/>
          <w:szCs w:val="24"/>
        </w:rPr>
        <w:t>– Svaka država različito klasifikuje šta od grana privrede spada u kreativnu industriju. Na primer, u Britaniji pod kreativnom industrijom se podrazumeva 12 delatnosti: moda, tekstil, dizajn, arhitektura, IT, film, muzika, kultura, pozorište... – navodi Sečujski.</w:t>
      </w:r>
    </w:p>
    <w:p w:rsidR="007A76A7" w:rsidRPr="007A76A7" w:rsidRDefault="00AA4555" w:rsidP="00AA4555">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7A76A7" w:rsidRPr="007A76A7">
        <w:rPr>
          <w:rFonts w:ascii="Times New Roman" w:eastAsia="Times New Roman" w:hAnsi="Times New Roman" w:cs="Times New Roman"/>
          <w:bCs/>
          <w:sz w:val="24"/>
          <w:szCs w:val="24"/>
        </w:rPr>
        <w:t>Kako ističe, po njegovim saznanjima u Novom Sadu ima dosta mladih ljudi koji posluju u oblasti dizajna, mode, tekstala... imaju sopstvene robne marke i odevne predmete nude putem „Fejsbuka”.</w:t>
      </w:r>
      <w:r>
        <w:rPr>
          <w:rFonts w:ascii="Times New Roman" w:eastAsia="Times New Roman" w:hAnsi="Times New Roman" w:cs="Times New Roman"/>
          <w:bCs/>
          <w:sz w:val="24"/>
          <w:szCs w:val="24"/>
        </w:rPr>
        <w:t xml:space="preserve"> </w:t>
      </w:r>
      <w:r w:rsidR="007A76A7" w:rsidRPr="007A76A7">
        <w:rPr>
          <w:rFonts w:ascii="Times New Roman" w:eastAsia="Times New Roman" w:hAnsi="Times New Roman" w:cs="Times New Roman"/>
          <w:bCs/>
          <w:sz w:val="24"/>
          <w:szCs w:val="24"/>
        </w:rPr>
        <w:t xml:space="preserve">– Hoćemo da kroz akcioni plan istražimo i vidimo šta mladim stvaraocima treba da bi bili vidljivi, da čujemo šta im treba i koliko im može pomoći Novi Sad, a koliko Republika. Kreativna industrija se u Evropi obično vezuje i za kulturu, pozorište, ali i za turizam. Želimo da </w:t>
      </w:r>
      <w:r w:rsidR="007A76A7" w:rsidRPr="007A76A7">
        <w:rPr>
          <w:rFonts w:ascii="Times New Roman" w:eastAsia="Times New Roman" w:hAnsi="Times New Roman" w:cs="Times New Roman"/>
          <w:bCs/>
          <w:sz w:val="24"/>
          <w:szCs w:val="24"/>
        </w:rPr>
        <w:lastRenderedPageBreak/>
        <w:t>mladim ljudima pomognemo da proizvod izbace na tržište pa nam od njih treba informacija o tome da li im je potrebna i obuka za to. U našim školama se ne uči dovoljo o preduzetništvu – naglašava član Gradskog veća za privredu.</w:t>
      </w:r>
      <w:r>
        <w:rPr>
          <w:rFonts w:ascii="Times New Roman" w:eastAsia="Times New Roman" w:hAnsi="Times New Roman" w:cs="Times New Roman"/>
          <w:bCs/>
          <w:sz w:val="24"/>
          <w:szCs w:val="24"/>
        </w:rPr>
        <w:t xml:space="preserve"> </w:t>
      </w:r>
      <w:r w:rsidR="007A76A7" w:rsidRPr="007A76A7">
        <w:rPr>
          <w:rFonts w:ascii="Times New Roman" w:eastAsia="Times New Roman" w:hAnsi="Times New Roman" w:cs="Times New Roman"/>
          <w:bCs/>
          <w:sz w:val="24"/>
          <w:szCs w:val="24"/>
        </w:rPr>
        <w:t>Osim Beograda, ističe, i Novi Sad je jak u oblasti umetnosti, odnosno kreativnog stvaralaštva jer postoji Škola za dizajn „Bogdan Šuput”, Akademija umetnosti, razvijeni su stari zanati...</w:t>
      </w:r>
    </w:p>
    <w:p w:rsidR="007A76A7" w:rsidRPr="007A76A7" w:rsidRDefault="007A76A7" w:rsidP="008C2897">
      <w:pPr>
        <w:spacing w:after="0" w:line="240" w:lineRule="auto"/>
        <w:rPr>
          <w:rFonts w:ascii="Times New Roman" w:eastAsia="Times New Roman" w:hAnsi="Times New Roman" w:cs="Times New Roman"/>
          <w:bCs/>
          <w:sz w:val="24"/>
          <w:szCs w:val="24"/>
        </w:rPr>
      </w:pPr>
    </w:p>
    <w:p w:rsidR="00AA4555" w:rsidRPr="000B46F2" w:rsidRDefault="00AA4555" w:rsidP="00C01C37">
      <w:pPr>
        <w:spacing w:after="0" w:line="240" w:lineRule="auto"/>
        <w:jc w:val="center"/>
        <w:rPr>
          <w:rFonts w:ascii="Times New Roman" w:eastAsia="Times New Roman" w:hAnsi="Times New Roman" w:cs="Times New Roman"/>
          <w:b/>
          <w:bCs/>
          <w:color w:val="0000CC"/>
          <w:sz w:val="28"/>
          <w:szCs w:val="24"/>
        </w:rPr>
      </w:pPr>
      <w:r w:rsidRPr="000B46F2">
        <w:rPr>
          <w:rFonts w:ascii="Times New Roman" w:eastAsia="Times New Roman" w:hAnsi="Times New Roman" w:cs="Times New Roman"/>
          <w:b/>
          <w:bCs/>
          <w:color w:val="0000CC"/>
          <w:sz w:val="28"/>
          <w:szCs w:val="24"/>
        </w:rPr>
        <w:t>Italijani u školskim klupama s banatskim vršnjacima</w:t>
      </w:r>
    </w:p>
    <w:p w:rsidR="00AA4555" w:rsidRDefault="00AA4555" w:rsidP="00C01C37">
      <w:pPr>
        <w:spacing w:after="0" w:line="240" w:lineRule="auto"/>
        <w:rPr>
          <w:rFonts w:ascii="Times New Roman" w:eastAsia="Times New Roman" w:hAnsi="Times New Roman" w:cs="Times New Roman"/>
          <w:bCs/>
          <w:sz w:val="24"/>
          <w:szCs w:val="24"/>
        </w:rPr>
      </w:pPr>
    </w:p>
    <w:p w:rsidR="00AA4555" w:rsidRDefault="00AA4555" w:rsidP="00AA4555">
      <w:pPr>
        <w:spacing w:after="0" w:line="240" w:lineRule="auto"/>
        <w:jc w:val="both"/>
        <w:rPr>
          <w:rFonts w:ascii="Times New Roman" w:eastAsia="Times New Roman" w:hAnsi="Times New Roman" w:cs="Times New Roman"/>
          <w:bCs/>
          <w:sz w:val="24"/>
          <w:szCs w:val="24"/>
        </w:rPr>
      </w:pPr>
      <w:r w:rsidRPr="00AA4555">
        <w:rPr>
          <w:rFonts w:ascii="Times New Roman" w:eastAsia="Times New Roman" w:hAnsi="Times New Roman" w:cs="Times New Roman"/>
          <w:bCs/>
          <w:sz w:val="24"/>
          <w:szCs w:val="24"/>
          <w:lang w:eastAsia="sr-Latn-RS"/>
        </w:rPr>
        <w:drawing>
          <wp:anchor distT="0" distB="0" distL="114300" distR="114300" simplePos="0" relativeHeight="251682816" behindDoc="0" locked="0" layoutInCell="1" allowOverlap="1" wp14:anchorId="7A1628B1" wp14:editId="3F241552">
            <wp:simplePos x="0" y="0"/>
            <wp:positionH relativeFrom="column">
              <wp:posOffset>3505200</wp:posOffset>
            </wp:positionH>
            <wp:positionV relativeFrom="paragraph">
              <wp:posOffset>222250</wp:posOffset>
            </wp:positionV>
            <wp:extent cx="2381250" cy="1645285"/>
            <wp:effectExtent l="0" t="0" r="0" b="0"/>
            <wp:wrapSquare wrapText="bothSides"/>
            <wp:docPr id="18" name="Picture 18" descr="http://www.dnevnik.rs/sites/default/files/imagecache/Slika-vest/12_-_nb_-_italijani.jpg">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dnevnik.rs/sites/default/files/imagecache/Slika-vest/12_-_nb_-_italijani.jpg">
                      <a:hlinkClick r:id="rId30"/>
                    </pic:cNvPr>
                    <pic:cNvPicPr>
                      <a:picLocks noChangeAspect="1" noChangeArrowheads="1"/>
                    </pic:cNvPicPr>
                  </pic:nvPicPr>
                  <pic:blipFill>
                    <a:blip r:embed="rId31" cstate="email">
                      <a:extLst>
                        <a:ext uri="{28A0092B-C50C-407E-A947-70E740481C1C}">
                          <a14:useLocalDpi xmlns:a14="http://schemas.microsoft.com/office/drawing/2010/main"/>
                        </a:ext>
                      </a:extLst>
                    </a:blip>
                    <a:srcRect/>
                    <a:stretch>
                      <a:fillRect/>
                    </a:stretch>
                  </pic:blipFill>
                  <pic:spPr bwMode="auto">
                    <a:xfrm>
                      <a:off x="0" y="0"/>
                      <a:ext cx="2381250" cy="16452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rPr>
        <w:tab/>
      </w:r>
      <w:r w:rsidRPr="00AA4555">
        <w:rPr>
          <w:rFonts w:ascii="Times New Roman" w:eastAsia="Times New Roman" w:hAnsi="Times New Roman" w:cs="Times New Roman"/>
          <w:bCs/>
          <w:sz w:val="24"/>
          <w:szCs w:val="24"/>
        </w:rPr>
        <w:t>Đaci srednje stručne škole “CNOS - FAP” iz Areze, u Italiji, provešće u Novom Bečeju nedelju dana, u okviru međunarodne razmene učenika. Tim povodom, predsednik novobečejske opštine Saša Šućurović je u zgradi lokalne samouprave priredio prijem za mlade goste i poželeo im dobrodošlicu i prijatan boravak u ovoj varoši kraj Tise.</w:t>
      </w:r>
      <w:r>
        <w:rPr>
          <w:rFonts w:ascii="Times New Roman" w:eastAsia="Times New Roman" w:hAnsi="Times New Roman" w:cs="Times New Roman"/>
          <w:bCs/>
          <w:sz w:val="24"/>
          <w:szCs w:val="24"/>
        </w:rPr>
        <w:t xml:space="preserve"> </w:t>
      </w:r>
      <w:r w:rsidRPr="00AA4555">
        <w:rPr>
          <w:rFonts w:ascii="Times New Roman" w:eastAsia="Times New Roman" w:hAnsi="Times New Roman" w:cs="Times New Roman"/>
          <w:bCs/>
          <w:sz w:val="24"/>
          <w:szCs w:val="24"/>
        </w:rPr>
        <w:t>Italijanski đaci su u našu sredinu došli u sklopu projekta „Razmena odeljenja“, uspostavljenog između Srednje škole Novi Bečej i pomenute obrazovne ustanove iz Italije. U pitanju je interkulturalni program koji podrazumeva da deca budu smeštena u ovdašnja domaćinstva, da upoznaju našu kulturu i običaje i stvore nova prijateljstva, kako bi se produbila veza između dve zemlje.</w:t>
      </w:r>
    </w:p>
    <w:p w:rsidR="00AA4555" w:rsidRDefault="00AA4555" w:rsidP="00AA4555">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AA4555">
        <w:rPr>
          <w:rFonts w:ascii="Times New Roman" w:eastAsia="Times New Roman" w:hAnsi="Times New Roman" w:cs="Times New Roman"/>
          <w:bCs/>
          <w:sz w:val="24"/>
          <w:szCs w:val="24"/>
        </w:rPr>
        <w:t>Po rečima profesorice Srednje škole Novi Bečej Biljane Banjac, inostrani đaci su u obavezi da pohađaju nastavu, kao i njihovi ovdašnji vršnjaci, i to kada programom nisu predviđeni izleti. Ona kaže da ovakve vrste putovanja finasiraju roditelji učenika, ali da je novobečejska lokalna samouprava izdvojila sredstva i pomogla porodicama da lakše podnesu troškove.</w:t>
      </w:r>
      <w:r>
        <w:rPr>
          <w:rFonts w:ascii="Times New Roman" w:eastAsia="Times New Roman" w:hAnsi="Times New Roman" w:cs="Times New Roman"/>
          <w:bCs/>
          <w:sz w:val="24"/>
          <w:szCs w:val="24"/>
        </w:rPr>
        <w:t xml:space="preserve"> </w:t>
      </w:r>
      <w:r w:rsidRPr="00AA4555">
        <w:rPr>
          <w:rFonts w:ascii="Times New Roman" w:eastAsia="Times New Roman" w:hAnsi="Times New Roman" w:cs="Times New Roman"/>
          <w:bCs/>
          <w:sz w:val="24"/>
          <w:szCs w:val="24"/>
        </w:rPr>
        <w:t>– Ovaj program je veoma značajan, jer ne samo da uključuje decu koja idu na razmenu, nego i škole, insitucije, lokalnu samoupravu, kao i same roditelje. To je širi krug, koji nam doprinosi mnogo više od jedne tipične ekskurzije. Deca u ovom slučaju nisu samo turisti, već i učesnici svakodnevnog života – objašnjava Biljana Banjac i ističe da će gosti i njihovi domaćini posetiti sve znamenitosti ove opštine, kao i Novi Sad i Beograd.</w:t>
      </w:r>
      <w:r>
        <w:rPr>
          <w:rFonts w:ascii="Times New Roman" w:eastAsia="Times New Roman" w:hAnsi="Times New Roman" w:cs="Times New Roman"/>
          <w:bCs/>
          <w:sz w:val="24"/>
          <w:szCs w:val="24"/>
        </w:rPr>
        <w:t xml:space="preserve"> </w:t>
      </w:r>
      <w:r w:rsidRPr="00AA4555">
        <w:rPr>
          <w:rFonts w:ascii="Times New Roman" w:eastAsia="Times New Roman" w:hAnsi="Times New Roman" w:cs="Times New Roman"/>
          <w:bCs/>
          <w:sz w:val="24"/>
          <w:szCs w:val="24"/>
        </w:rPr>
        <w:t>Direktor lokalne Kancelarije za mlade Dejan Vuletaš napominje da je ova institucija, koja podržava učeničke i studentske razmene, učestvovala u osmišljavanju plana i programa posete. Takođe, u saradnji sa opštinom, Kancelarija pruža tehničko – logističku podršku. Vuletaš podseća da je Kancelarija prošle godine podržala troje srednjoškolaca i omogućila im da provedu dve nedelje u Nemačkoj na razmeni, kao i jednog učenika srednje škole koji je na godinu dana otišao u Brisel na stručno usavršavanje.</w:t>
      </w:r>
    </w:p>
    <w:p w:rsidR="004E1496" w:rsidRDefault="004E1496" w:rsidP="00AA4555">
      <w:pPr>
        <w:spacing w:after="0" w:line="240" w:lineRule="auto"/>
        <w:jc w:val="both"/>
        <w:rPr>
          <w:rFonts w:ascii="Times New Roman" w:eastAsia="Times New Roman" w:hAnsi="Times New Roman" w:cs="Times New Roman"/>
          <w:bCs/>
          <w:sz w:val="24"/>
          <w:szCs w:val="24"/>
        </w:rPr>
      </w:pPr>
    </w:p>
    <w:p w:rsidR="004E1496" w:rsidRPr="00AA4555" w:rsidRDefault="004E1496" w:rsidP="004E1496">
      <w:pPr>
        <w:spacing w:after="0" w:line="240" w:lineRule="auto"/>
        <w:jc w:val="center"/>
        <w:rPr>
          <w:rFonts w:ascii="Times New Roman" w:eastAsia="Times New Roman" w:hAnsi="Times New Roman" w:cs="Times New Roman"/>
          <w:b/>
          <w:bCs/>
          <w:noProof w:val="0"/>
          <w:color w:val="0000CC"/>
          <w:sz w:val="28"/>
          <w:szCs w:val="24"/>
          <w:lang w:val="en-US"/>
        </w:rPr>
      </w:pPr>
      <w:r w:rsidRPr="00AA4555">
        <w:rPr>
          <w:rFonts w:ascii="Times New Roman" w:eastAsia="Times New Roman" w:hAnsi="Times New Roman" w:cs="Times New Roman"/>
          <w:b/>
          <w:bCs/>
          <w:noProof w:val="0"/>
          <w:color w:val="0000CC"/>
          <w:sz w:val="28"/>
          <w:szCs w:val="24"/>
          <w:lang w:val="en-US"/>
        </w:rPr>
        <w:t>NS: Javni poziv za nove članove Volonterskog kluba</w:t>
      </w:r>
    </w:p>
    <w:p w:rsidR="004E1496" w:rsidRDefault="004E1496" w:rsidP="004E1496">
      <w:pPr>
        <w:spacing w:after="0" w:line="240" w:lineRule="auto"/>
        <w:rPr>
          <w:rFonts w:ascii="Times New Roman" w:eastAsia="Times New Roman" w:hAnsi="Times New Roman" w:cs="Times New Roman"/>
          <w:b/>
          <w:bCs/>
          <w:noProof w:val="0"/>
          <w:sz w:val="24"/>
          <w:szCs w:val="24"/>
          <w:lang w:val="en-US"/>
        </w:rPr>
      </w:pPr>
    </w:p>
    <w:p w:rsidR="004E1496" w:rsidRDefault="004E1496" w:rsidP="004E1496">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
          <w:bCs/>
          <w:noProof w:val="0"/>
          <w:sz w:val="24"/>
          <w:szCs w:val="24"/>
          <w:lang w:val="en-US"/>
        </w:rPr>
        <w:tab/>
      </w:r>
      <w:r w:rsidRPr="008324BB">
        <w:rPr>
          <w:rFonts w:ascii="Times New Roman" w:eastAsia="Times New Roman" w:hAnsi="Times New Roman" w:cs="Times New Roman"/>
          <w:bCs/>
          <w:noProof w:val="0"/>
          <w:sz w:val="24"/>
          <w:szCs w:val="24"/>
          <w:lang w:val="en-US"/>
        </w:rPr>
        <w:t>Volonterski klub je dugoročan program Volonterskog centra Vojvodine koji ima jednostavan i jasan cilj – da ponudi široj javnosti u Novom Sadu besplatne, edukativne i zabavne sadržaje u formi večernjih radionica. Trenutno je otvoren poziv za tri volonterske pozicije: promocija, unutrašnja komunikacija i menadžer volontera.</w:t>
      </w:r>
      <w:r>
        <w:rPr>
          <w:rFonts w:ascii="Times New Roman" w:eastAsia="Times New Roman" w:hAnsi="Times New Roman" w:cs="Times New Roman"/>
          <w:bCs/>
          <w:noProof w:val="0"/>
          <w:sz w:val="24"/>
          <w:szCs w:val="24"/>
          <w:lang w:val="en-US"/>
        </w:rPr>
        <w:t xml:space="preserve"> </w:t>
      </w:r>
      <w:r w:rsidRPr="008324BB">
        <w:rPr>
          <w:rFonts w:ascii="Times New Roman" w:eastAsia="Times New Roman" w:hAnsi="Times New Roman" w:cs="Times New Roman"/>
          <w:bCs/>
          <w:noProof w:val="0"/>
          <w:sz w:val="24"/>
          <w:szCs w:val="24"/>
          <w:lang w:val="en-US"/>
        </w:rPr>
        <w:t>Poziv je otvoren za sve koji žele nešto da nauče, rastu, pomažu i prenose svoje iskustvo drugima, upoznaju nove prijatelje i učine svet barem malo boljim mesto nego što je juče bio, kaže se u</w:t>
      </w:r>
      <w:hyperlink r:id="rId32" w:tooltip="najavi" w:history="1">
        <w:r w:rsidRPr="008324BB">
          <w:rPr>
            <w:rStyle w:val="Hyperlink"/>
            <w:rFonts w:ascii="Times New Roman" w:eastAsia="Times New Roman" w:hAnsi="Times New Roman" w:cs="Times New Roman"/>
            <w:bCs/>
            <w:noProof w:val="0"/>
            <w:color w:val="auto"/>
            <w:sz w:val="24"/>
            <w:szCs w:val="24"/>
            <w:u w:val="none"/>
            <w:lang w:val="en-US"/>
          </w:rPr>
          <w:t> najavi</w:t>
        </w:r>
      </w:hyperlink>
      <w:r w:rsidRPr="008324BB">
        <w:rPr>
          <w:rFonts w:ascii="Times New Roman" w:eastAsia="Times New Roman" w:hAnsi="Times New Roman" w:cs="Times New Roman"/>
          <w:bCs/>
          <w:noProof w:val="0"/>
          <w:sz w:val="24"/>
          <w:szCs w:val="24"/>
          <w:lang w:val="en-US"/>
        </w:rPr>
        <w:t xml:space="preserve">. Osoba zadužena za promociju treba da utiče na povećanje vidljivosti Volonterskog kluba kako bi se informisao što veći broj </w:t>
      </w:r>
      <w:r w:rsidRPr="008324BB">
        <w:rPr>
          <w:rFonts w:ascii="Times New Roman" w:eastAsia="Times New Roman" w:hAnsi="Times New Roman" w:cs="Times New Roman"/>
          <w:bCs/>
          <w:noProof w:val="0"/>
          <w:sz w:val="24"/>
          <w:szCs w:val="24"/>
          <w:lang w:val="en-US"/>
        </w:rPr>
        <w:lastRenderedPageBreak/>
        <w:t>budućih učesnika radionica i motivisali potencijalni radioničari da se uključe u kreiranje programa.</w:t>
      </w:r>
    </w:p>
    <w:p w:rsidR="004E1496" w:rsidRPr="008324BB" w:rsidRDefault="004E1496" w:rsidP="004E1496">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8324BB">
        <w:rPr>
          <w:rFonts w:ascii="Times New Roman" w:eastAsia="Times New Roman" w:hAnsi="Times New Roman" w:cs="Times New Roman"/>
          <w:bCs/>
          <w:noProof w:val="0"/>
          <w:sz w:val="24"/>
          <w:szCs w:val="24"/>
          <w:lang w:val="en-US"/>
        </w:rPr>
        <w:t>Glavni cilj unutrašnje komunikacije je da se neprekidno poboljšavaju i učvršćuju organizacioni principi na kojima počiva Volonterski klub, kroz podsticanje efektivne komunikacije i pazeći da su svima jasni dogovori i tok trenutnih dešavanja. Menadžer volontera treba da radi na razvoju, edukaciji, podršci, proceni uspešnosti kao i praćenju napretka radioničara. Detaljan opis za sve tri volonterske pozicije može se pronaći na</w:t>
      </w:r>
      <w:hyperlink r:id="rId33" w:tooltip="sajtu" w:history="1">
        <w:r w:rsidRPr="008324BB">
          <w:rPr>
            <w:rStyle w:val="Hyperlink"/>
            <w:rFonts w:ascii="Times New Roman" w:eastAsia="Times New Roman" w:hAnsi="Times New Roman" w:cs="Times New Roman"/>
            <w:bCs/>
            <w:noProof w:val="0"/>
            <w:color w:val="auto"/>
            <w:sz w:val="24"/>
            <w:szCs w:val="24"/>
            <w:u w:val="none"/>
            <w:lang w:val="en-US"/>
          </w:rPr>
          <w:t> sajtu</w:t>
        </w:r>
        <w:r w:rsidRPr="008324BB">
          <w:rPr>
            <w:rStyle w:val="Hyperlink"/>
            <w:rFonts w:ascii="Times New Roman" w:eastAsia="Times New Roman" w:hAnsi="Times New Roman" w:cs="Times New Roman"/>
            <w:b/>
            <w:bCs/>
            <w:noProof w:val="0"/>
            <w:color w:val="auto"/>
            <w:sz w:val="24"/>
            <w:szCs w:val="24"/>
            <w:u w:val="none"/>
            <w:lang w:val="en-US"/>
          </w:rPr>
          <w:t> </w:t>
        </w:r>
      </w:hyperlink>
      <w:r w:rsidRPr="008324BB">
        <w:rPr>
          <w:rFonts w:ascii="Times New Roman" w:eastAsia="Times New Roman" w:hAnsi="Times New Roman" w:cs="Times New Roman"/>
          <w:bCs/>
          <w:noProof w:val="0"/>
          <w:sz w:val="24"/>
          <w:szCs w:val="24"/>
          <w:lang w:val="en-US"/>
        </w:rPr>
        <w:t>Volonterskog centra Vojvodine, u dokumentu "Opis otvorenih pozicija u VK". Na istom mestu nalazi se i obrazac za prijavu.</w:t>
      </w:r>
      <w:r>
        <w:rPr>
          <w:rFonts w:ascii="Times New Roman" w:eastAsia="Times New Roman" w:hAnsi="Times New Roman" w:cs="Times New Roman"/>
          <w:bCs/>
          <w:noProof w:val="0"/>
          <w:sz w:val="24"/>
          <w:szCs w:val="24"/>
          <w:lang w:val="en-US"/>
        </w:rPr>
        <w:t xml:space="preserve"> </w:t>
      </w:r>
      <w:r w:rsidRPr="008324BB">
        <w:rPr>
          <w:rFonts w:ascii="Times New Roman" w:eastAsia="Times New Roman" w:hAnsi="Times New Roman" w:cs="Times New Roman"/>
          <w:bCs/>
          <w:noProof w:val="0"/>
          <w:sz w:val="24"/>
          <w:szCs w:val="24"/>
          <w:lang w:val="en-US"/>
        </w:rPr>
        <w:t xml:space="preserve">Poziv je otvoren do 26. aprila, a popunjen obrazac prijave potrebno je poslati na mejl adresu </w:t>
      </w:r>
      <w:r>
        <w:rPr>
          <w:rFonts w:ascii="Times New Roman" w:eastAsia="Times New Roman" w:hAnsi="Times New Roman" w:cs="Times New Roman"/>
          <w:bCs/>
          <w:noProof w:val="0"/>
          <w:sz w:val="24"/>
          <w:szCs w:val="24"/>
          <w:lang w:val="en-US"/>
        </w:rPr>
        <w:t xml:space="preserve"> </w:t>
      </w:r>
      <w:r w:rsidRPr="00AA4555">
        <w:rPr>
          <w:rFonts w:ascii="Times New Roman" w:eastAsia="Times New Roman" w:hAnsi="Times New Roman" w:cs="Times New Roman"/>
          <w:bCs/>
          <w:noProof w:val="0"/>
          <w:color w:val="0000CC"/>
          <w:sz w:val="24"/>
          <w:szCs w:val="24"/>
          <w:u w:val="single"/>
          <w:lang w:val="en-US"/>
        </w:rPr>
        <w:t>vcvklub@gmail</w:t>
      </w:r>
      <w:r w:rsidRPr="008324BB">
        <w:rPr>
          <w:rFonts w:ascii="Times New Roman" w:eastAsia="Times New Roman" w:hAnsi="Times New Roman" w:cs="Times New Roman"/>
          <w:bCs/>
          <w:noProof w:val="0"/>
          <w:sz w:val="24"/>
          <w:szCs w:val="24"/>
          <w:lang w:val="en-US"/>
        </w:rPr>
        <w:t>.</w:t>
      </w:r>
    </w:p>
    <w:p w:rsidR="00AA4555" w:rsidRPr="00C01C37" w:rsidRDefault="00AA4555" w:rsidP="00C01C37">
      <w:pPr>
        <w:spacing w:after="0" w:line="240" w:lineRule="auto"/>
        <w:rPr>
          <w:rFonts w:ascii="Times New Roman" w:eastAsia="Times New Roman" w:hAnsi="Times New Roman" w:cs="Times New Roman"/>
          <w:bCs/>
          <w:sz w:val="24"/>
          <w:szCs w:val="24"/>
        </w:rPr>
      </w:pPr>
    </w:p>
    <w:p w:rsidR="00B35395" w:rsidRPr="00AA4555" w:rsidRDefault="00B35395" w:rsidP="00B35395">
      <w:pPr>
        <w:spacing w:after="0" w:line="240" w:lineRule="auto"/>
        <w:jc w:val="center"/>
        <w:rPr>
          <w:rFonts w:ascii="Times New Roman" w:eastAsia="Times New Roman" w:hAnsi="Times New Roman" w:cs="Times New Roman"/>
          <w:b/>
          <w:bCs/>
          <w:noProof w:val="0"/>
          <w:color w:val="0000CC"/>
          <w:sz w:val="28"/>
          <w:szCs w:val="24"/>
        </w:rPr>
      </w:pPr>
      <w:r w:rsidRPr="00AA4555">
        <w:rPr>
          <w:rFonts w:ascii="Times New Roman" w:eastAsia="Times New Roman" w:hAnsi="Times New Roman" w:cs="Times New Roman"/>
          <w:b/>
          <w:bCs/>
          <w:noProof w:val="0"/>
          <w:color w:val="0000CC"/>
          <w:sz w:val="28"/>
          <w:szCs w:val="24"/>
        </w:rPr>
        <w:t>Vremeplov: Lazar Ludvig Zamenhof</w:t>
      </w:r>
    </w:p>
    <w:p w:rsidR="00B35395" w:rsidRDefault="00B35395" w:rsidP="008324BB">
      <w:pPr>
        <w:spacing w:after="0" w:line="240" w:lineRule="auto"/>
        <w:rPr>
          <w:rFonts w:ascii="Times New Roman" w:eastAsia="Times New Roman" w:hAnsi="Times New Roman" w:cs="Times New Roman"/>
          <w:bCs/>
          <w:noProof w:val="0"/>
          <w:sz w:val="24"/>
          <w:szCs w:val="24"/>
        </w:rPr>
      </w:pPr>
    </w:p>
    <w:p w:rsidR="00B35395" w:rsidRDefault="00B35395" w:rsidP="00B35395">
      <w:pPr>
        <w:spacing w:after="0" w:line="240" w:lineRule="auto"/>
        <w:jc w:val="both"/>
        <w:rPr>
          <w:rFonts w:ascii="Times New Roman" w:eastAsia="Times New Roman" w:hAnsi="Times New Roman" w:cs="Times New Roman"/>
          <w:bCs/>
          <w:noProof w:val="0"/>
          <w:sz w:val="24"/>
          <w:szCs w:val="24"/>
        </w:rPr>
      </w:pPr>
      <w:r>
        <w:rPr>
          <w:rFonts w:ascii="Times New Roman" w:eastAsia="Times New Roman" w:hAnsi="Times New Roman" w:cs="Times New Roman"/>
          <w:bCs/>
          <w:noProof w:val="0"/>
          <w:sz w:val="24"/>
          <w:szCs w:val="24"/>
        </w:rPr>
        <w:tab/>
        <w:t>Na jučerašnji dan 14. prila 1917 godine u</w:t>
      </w:r>
      <w:r w:rsidRPr="00B35395">
        <w:rPr>
          <w:rFonts w:ascii="Times New Roman" w:eastAsia="Times New Roman" w:hAnsi="Times New Roman" w:cs="Times New Roman"/>
          <w:bCs/>
          <w:noProof w:val="0"/>
          <w:sz w:val="24"/>
          <w:szCs w:val="24"/>
        </w:rPr>
        <w:t>mro je poljski lekar i filolog Lazar Ludvig Zamenhof, tvorac međunarodnog jezika esperanto. Prvi udžbenik tog jezika objavio je 1887. pod pseudonimom dr Esperanto (onaj koji se nada). Esperanto nije postao međunarodni jezik u širokoj upotrebi kako se nadao njegov tvorac, ali je najvažniji i najrašireniji od svih veštačkih jezika.</w:t>
      </w:r>
    </w:p>
    <w:p w:rsidR="00A06E20" w:rsidRDefault="00A06E20" w:rsidP="00B35395">
      <w:pPr>
        <w:spacing w:after="0" w:line="240" w:lineRule="auto"/>
        <w:jc w:val="both"/>
        <w:rPr>
          <w:rFonts w:ascii="Times New Roman" w:eastAsia="Times New Roman" w:hAnsi="Times New Roman" w:cs="Times New Roman"/>
          <w:bCs/>
          <w:noProof w:val="0"/>
          <w:sz w:val="24"/>
          <w:szCs w:val="24"/>
        </w:rPr>
      </w:pPr>
    </w:p>
    <w:p w:rsidR="00A06E20" w:rsidRPr="000B46F2" w:rsidRDefault="00A06E20" w:rsidP="00A06E20">
      <w:pPr>
        <w:spacing w:after="0" w:line="240" w:lineRule="auto"/>
        <w:jc w:val="center"/>
        <w:rPr>
          <w:rFonts w:ascii="Times New Roman" w:eastAsia="Times New Roman" w:hAnsi="Times New Roman" w:cs="Times New Roman"/>
          <w:b/>
          <w:bCs/>
          <w:noProof w:val="0"/>
          <w:color w:val="9900CC"/>
          <w:sz w:val="28"/>
          <w:szCs w:val="24"/>
          <w:lang w:val="en-US"/>
        </w:rPr>
      </w:pPr>
      <w:r w:rsidRPr="000B46F2">
        <w:rPr>
          <w:rFonts w:ascii="Times New Roman" w:eastAsia="Times New Roman" w:hAnsi="Times New Roman" w:cs="Times New Roman"/>
          <w:b/>
          <w:bCs/>
          <w:noProof w:val="0"/>
          <w:color w:val="9900CC"/>
          <w:sz w:val="28"/>
          <w:szCs w:val="24"/>
          <w:lang w:val="en-US"/>
        </w:rPr>
        <w:t>Bolesti se mogu "proračunati“</w:t>
      </w:r>
    </w:p>
    <w:p w:rsidR="00A06E20" w:rsidRDefault="00A06E20" w:rsidP="00A06E20">
      <w:pPr>
        <w:spacing w:after="0" w:line="240" w:lineRule="auto"/>
        <w:jc w:val="both"/>
        <w:rPr>
          <w:rFonts w:ascii="Times New Roman" w:eastAsia="Times New Roman" w:hAnsi="Times New Roman" w:cs="Times New Roman"/>
          <w:b/>
          <w:bCs/>
          <w:noProof w:val="0"/>
          <w:sz w:val="24"/>
          <w:szCs w:val="24"/>
          <w:lang w:val="en-US"/>
        </w:rPr>
      </w:pPr>
    </w:p>
    <w:p w:rsidR="00A06E20" w:rsidRPr="001F781B" w:rsidRDefault="00AA4555" w:rsidP="00B35395">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00A06E20" w:rsidRPr="00AA4555">
        <w:rPr>
          <w:rFonts w:ascii="Times New Roman" w:eastAsia="Times New Roman" w:hAnsi="Times New Roman" w:cs="Times New Roman"/>
          <w:bCs/>
          <w:noProof w:val="0"/>
          <w:sz w:val="24"/>
          <w:szCs w:val="24"/>
          <w:lang w:val="en-US"/>
        </w:rPr>
        <w:t>Jedna studija bečkog Medicinskog univerziteta pokazuje da se rizici oboljenja mogu "proračunati" na osnovu dijagnoza.</w:t>
      </w:r>
      <w:r>
        <w:rPr>
          <w:rFonts w:ascii="Times New Roman" w:eastAsia="Times New Roman" w:hAnsi="Times New Roman" w:cs="Times New Roman"/>
          <w:bCs/>
          <w:noProof w:val="0"/>
          <w:sz w:val="24"/>
          <w:szCs w:val="24"/>
          <w:lang w:val="en-US"/>
        </w:rPr>
        <w:t xml:space="preserve"> </w:t>
      </w:r>
      <w:r w:rsidR="00A06E20" w:rsidRPr="00A06E20">
        <w:rPr>
          <w:rFonts w:ascii="Times New Roman" w:eastAsia="Times New Roman" w:hAnsi="Times New Roman" w:cs="Times New Roman"/>
          <w:bCs/>
          <w:noProof w:val="0"/>
          <w:sz w:val="24"/>
          <w:szCs w:val="24"/>
          <w:lang w:val="en-US"/>
        </w:rPr>
        <w:t>Rezultati ovog istraživanja moglo bi pomoći merama prevencije i time uštedeti novac zdravstvenom sistemu.</w:t>
      </w:r>
      <w:r>
        <w:rPr>
          <w:rFonts w:ascii="Times New Roman" w:eastAsia="Times New Roman" w:hAnsi="Times New Roman" w:cs="Times New Roman"/>
          <w:bCs/>
          <w:noProof w:val="0"/>
          <w:sz w:val="24"/>
          <w:szCs w:val="24"/>
          <w:lang w:val="en-US"/>
        </w:rPr>
        <w:t xml:space="preserve"> </w:t>
      </w:r>
      <w:r w:rsidR="00A06E20" w:rsidRPr="00A06E20">
        <w:rPr>
          <w:rFonts w:ascii="Times New Roman" w:eastAsia="Times New Roman" w:hAnsi="Times New Roman" w:cs="Times New Roman"/>
          <w:bCs/>
          <w:noProof w:val="0"/>
          <w:sz w:val="24"/>
          <w:szCs w:val="24"/>
          <w:lang w:val="en-US"/>
        </w:rPr>
        <w:t>Fizičar Štefan Turner i njegove kolege sa Instituta za nauku kompleksnih sistema analizirali su podatke Austrijanaca iz perioda 2006-2007, koji obuhvataju dijagnoze, medicinske tretmane koje je stavilo na raspol</w:t>
      </w:r>
      <w:r>
        <w:rPr>
          <w:rFonts w:ascii="Times New Roman" w:eastAsia="Times New Roman" w:hAnsi="Times New Roman" w:cs="Times New Roman"/>
          <w:bCs/>
          <w:noProof w:val="0"/>
          <w:sz w:val="24"/>
          <w:szCs w:val="24"/>
          <w:lang w:val="en-US"/>
        </w:rPr>
        <w:t xml:space="preserve">aganje zdravstveno osiguranje. </w:t>
      </w:r>
      <w:r w:rsidR="00A06E20" w:rsidRPr="00A06E20">
        <w:rPr>
          <w:rFonts w:ascii="Times New Roman" w:eastAsia="Times New Roman" w:hAnsi="Times New Roman" w:cs="Times New Roman"/>
          <w:bCs/>
          <w:noProof w:val="0"/>
          <w:sz w:val="24"/>
          <w:szCs w:val="24"/>
          <w:lang w:val="en-US"/>
        </w:rPr>
        <w:t>S tim u vezi oni su istražili više od 1.500 bolesti, kao i njihovu statističku povezan</w:t>
      </w:r>
      <w:r>
        <w:rPr>
          <w:rFonts w:ascii="Times New Roman" w:eastAsia="Times New Roman" w:hAnsi="Times New Roman" w:cs="Times New Roman"/>
          <w:bCs/>
          <w:noProof w:val="0"/>
          <w:sz w:val="24"/>
          <w:szCs w:val="24"/>
          <w:lang w:val="en-US"/>
        </w:rPr>
        <w:t xml:space="preserve">ost </w:t>
      </w:r>
      <w:r w:rsidR="00A06E20" w:rsidRPr="00A06E20">
        <w:rPr>
          <w:rFonts w:ascii="Times New Roman" w:eastAsia="Times New Roman" w:hAnsi="Times New Roman" w:cs="Times New Roman"/>
          <w:bCs/>
          <w:noProof w:val="0"/>
          <w:sz w:val="24"/>
          <w:szCs w:val="24"/>
          <w:lang w:val="en-US"/>
        </w:rPr>
        <w:t xml:space="preserve">Turner je objasnio da određene bolesti rezultiraju često drugim oboljenjima. Tako dijabetičari imaju, na primer, desetostruki rizik da pate od visokog pritiska, kao i trostruko veći rizik da će </w:t>
      </w:r>
      <w:r>
        <w:rPr>
          <w:rFonts w:ascii="Times New Roman" w:eastAsia="Times New Roman" w:hAnsi="Times New Roman" w:cs="Times New Roman"/>
          <w:bCs/>
          <w:noProof w:val="0"/>
          <w:sz w:val="24"/>
          <w:szCs w:val="24"/>
          <w:lang w:val="en-US"/>
        </w:rPr>
        <w:t xml:space="preserve">u poznijem dobu biti dementni. </w:t>
      </w:r>
      <w:r w:rsidR="00A06E20" w:rsidRPr="00A06E20">
        <w:rPr>
          <w:rFonts w:ascii="Times New Roman" w:eastAsia="Times New Roman" w:hAnsi="Times New Roman" w:cs="Times New Roman"/>
          <w:bCs/>
          <w:noProof w:val="0"/>
          <w:sz w:val="24"/>
          <w:szCs w:val="24"/>
          <w:lang w:val="en-US"/>
        </w:rPr>
        <w:t>Naučnici su, pored toga, ustanovili i povećan rizik od obolje</w:t>
      </w:r>
      <w:r>
        <w:rPr>
          <w:rFonts w:ascii="Times New Roman" w:eastAsia="Times New Roman" w:hAnsi="Times New Roman" w:cs="Times New Roman"/>
          <w:bCs/>
          <w:noProof w:val="0"/>
          <w:sz w:val="24"/>
          <w:szCs w:val="24"/>
          <w:lang w:val="en-US"/>
        </w:rPr>
        <w:t xml:space="preserve">nja od "Parkinsonove bolesti". </w:t>
      </w:r>
      <w:r w:rsidR="00A06E20" w:rsidRPr="00A06E20">
        <w:rPr>
          <w:rFonts w:ascii="Times New Roman" w:eastAsia="Times New Roman" w:hAnsi="Times New Roman" w:cs="Times New Roman"/>
          <w:bCs/>
          <w:noProof w:val="0"/>
          <w:sz w:val="24"/>
          <w:szCs w:val="24"/>
          <w:lang w:val="en-US"/>
        </w:rPr>
        <w:t>Nova saznanja bečkih naučnika otvara mogućnost za velike uštede u zdravstvenom sistemu. Ako se oboljenja ispravno i blagovremeno leče, dalja oboljenja mogu biti sprečena.</w:t>
      </w:r>
    </w:p>
    <w:p w:rsidR="001E7EA0" w:rsidRPr="00112CAC" w:rsidRDefault="001E7EA0" w:rsidP="001E7EA0">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344D85">
        <w:rPr>
          <w:rFonts w:ascii="Times New Roman" w:eastAsia="Times New Roman" w:hAnsi="Times New Roman" w:cs="Times New Roman"/>
          <w:sz w:val="24"/>
          <w:szCs w:val="24"/>
          <w:lang w:eastAsia="sr-Latn-RS"/>
        </w:rPr>
        <w:drawing>
          <wp:anchor distT="0" distB="0" distL="114300" distR="114300" simplePos="0" relativeHeight="251660288" behindDoc="1" locked="0" layoutInCell="1" allowOverlap="1" wp14:anchorId="18A0CDBE" wp14:editId="6C01BCE0">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cstate="email">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anchor>
        </w:drawing>
      </w:r>
      <w:r w:rsidRPr="00344D85">
        <w:rPr>
          <w:rFonts w:ascii="Brush Script MT" w:eastAsia="Times New Roman" w:hAnsi="Brush Script MT" w:cs="Times New Roman"/>
          <w:noProof w:val="0"/>
          <w:color w:val="FF00FF"/>
          <w:sz w:val="44"/>
          <w:szCs w:val="44"/>
          <w:lang w:val="sr-Latn-CS"/>
        </w:rPr>
        <w:t>Jo</w:t>
      </w:r>
      <w:r w:rsidRPr="00344D85">
        <w:rPr>
          <w:rFonts w:ascii="Brush Script MT" w:eastAsia="Times New Roman" w:hAnsi="Brush Script MT" w:cs="Times New Roman"/>
          <w:noProof w:val="0"/>
          <w:color w:val="FF00FF"/>
          <w:sz w:val="44"/>
          <w:szCs w:val="44"/>
          <w:lang w:val="en-US"/>
        </w:rPr>
        <w:t xml:space="preserve">š </w:t>
      </w:r>
      <w:r w:rsidRPr="00344D85">
        <w:rPr>
          <w:rFonts w:ascii="Brush Script MT" w:eastAsia="Times New Roman" w:hAnsi="Brush Script MT" w:cs="Times New Roman"/>
          <w:noProof w:val="0"/>
          <w:color w:val="FF00FF"/>
          <w:sz w:val="44"/>
          <w:szCs w:val="44"/>
          <w:lang w:val="sr-Latn-CS"/>
        </w:rPr>
        <w:t xml:space="preserve">vesti iz obrazovanja </w:t>
      </w:r>
      <w:r w:rsidRPr="00344D85">
        <w:rPr>
          <w:rFonts w:ascii="Times New Roman" w:eastAsia="Times New Roman" w:hAnsi="Times New Roman" w:cs="Times New Roman"/>
          <w:b/>
          <w:i/>
          <w:noProof w:val="0"/>
          <w:color w:val="FF00FF"/>
          <w:sz w:val="32"/>
          <w:szCs w:val="32"/>
          <w:lang w:val="en-US"/>
        </w:rPr>
        <w:t>č</w:t>
      </w:r>
      <w:r w:rsidRPr="00344D85">
        <w:rPr>
          <w:rFonts w:ascii="Brush Script MT" w:eastAsia="Times New Roman" w:hAnsi="Brush Script MT" w:cs="Times New Roman"/>
          <w:noProof w:val="0"/>
          <w:color w:val="FF00FF"/>
          <w:sz w:val="44"/>
          <w:szCs w:val="44"/>
          <w:lang w:val="en-US"/>
        </w:rPr>
        <w:t xml:space="preserve">itajte </w:t>
      </w:r>
      <w:r w:rsidRPr="00344D85">
        <w:rPr>
          <w:rFonts w:ascii="Brush Script MT" w:eastAsia="Times New Roman" w:hAnsi="Brush Script MT" w:cs="Times New Roman"/>
          <w:noProof w:val="0"/>
          <w:color w:val="FF00FF"/>
          <w:sz w:val="44"/>
          <w:szCs w:val="44"/>
          <w:lang w:val="sr-Latn-CS"/>
        </w:rPr>
        <w:t>na na</w:t>
      </w:r>
      <w:r w:rsidRPr="00344D85">
        <w:rPr>
          <w:rFonts w:ascii="Brush Script MT" w:eastAsia="Times New Roman" w:hAnsi="Brush Script MT" w:cs="Times New Roman"/>
          <w:noProof w:val="0"/>
          <w:color w:val="FF00FF"/>
          <w:sz w:val="44"/>
          <w:szCs w:val="44"/>
          <w:lang w:val="en-US"/>
        </w:rPr>
        <w:t>š</w:t>
      </w:r>
      <w:r w:rsidRPr="00344D85">
        <w:rPr>
          <w:rFonts w:ascii="Brush Script MT" w:eastAsia="Times New Roman" w:hAnsi="Brush Script MT" w:cs="Times New Roman"/>
          <w:noProof w:val="0"/>
          <w:color w:val="FF00FF"/>
          <w:sz w:val="44"/>
          <w:szCs w:val="44"/>
          <w:lang w:val="sr-Latn-CS"/>
        </w:rPr>
        <w:t>em sajtu</w:t>
      </w:r>
      <w:r w:rsidRPr="00344D85">
        <w:rPr>
          <w:rFonts w:ascii="Brush Script MT" w:eastAsia="Times New Roman" w:hAnsi="Brush Script MT" w:cs="Times New Roman"/>
          <w:noProof w:val="0"/>
          <w:color w:val="0000FF"/>
          <w:sz w:val="44"/>
          <w:szCs w:val="44"/>
          <w:lang w:val="sr-Latn-CS"/>
        </w:rPr>
        <w:t xml:space="preserve"> </w:t>
      </w:r>
      <w:hyperlink r:id="rId35" w:history="1">
        <w:r w:rsidRPr="00344D85">
          <w:rPr>
            <w:rFonts w:ascii="Brush Script MT" w:eastAsiaTheme="majorEastAsia" w:hAnsi="Brush Script MT" w:cs="Times New Roman"/>
            <w:i/>
            <w:noProof w:val="0"/>
            <w:color w:val="0000FF"/>
            <w:sz w:val="44"/>
            <w:szCs w:val="44"/>
            <w:u w:val="single"/>
            <w:lang w:val="sr-Latn-CS"/>
          </w:rPr>
          <w:t>www</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srpss</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org</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rs</w:t>
        </w:r>
      </w:hyperlink>
      <w:r w:rsidRPr="00344D85">
        <w:rPr>
          <w:rFonts w:ascii="Brush Script MT" w:eastAsia="Times New Roman" w:hAnsi="Brush Script MT" w:cs="Times New Roman"/>
          <w:i/>
          <w:noProof w:val="0"/>
          <w:color w:val="0000FF"/>
          <w:sz w:val="44"/>
          <w:szCs w:val="44"/>
          <w:lang w:val="en-US"/>
        </w:rPr>
        <w:t>,</w:t>
      </w:r>
      <w:r w:rsidRPr="00344D85">
        <w:rPr>
          <w:rFonts w:ascii="Brush Script MT" w:eastAsia="Times New Roman" w:hAnsi="Brush Script MT" w:cs="Times New Roman"/>
          <w:noProof w:val="0"/>
          <w:color w:val="0000FF"/>
          <w:sz w:val="44"/>
          <w:szCs w:val="44"/>
          <w:lang w:val="en-US"/>
        </w:rPr>
        <w:t xml:space="preserve"> </w:t>
      </w:r>
      <w:r w:rsidRPr="00344D85">
        <w:rPr>
          <w:rFonts w:ascii="Brush Script MT" w:eastAsia="Times New Roman" w:hAnsi="Brush Script MT" w:cs="Times New Roman"/>
          <w:noProof w:val="0"/>
          <w:color w:val="FF00FF"/>
          <w:sz w:val="44"/>
          <w:szCs w:val="44"/>
          <w:lang w:val="sr-Latn-CS"/>
        </w:rPr>
        <w:t>a vesti iz javnog sektora na na</w:t>
      </w:r>
      <w:r w:rsidRPr="00344D85">
        <w:rPr>
          <w:rFonts w:ascii="Brush Script MT" w:eastAsia="Times New Roman" w:hAnsi="Brush Script MT" w:cs="Times New Roman"/>
          <w:noProof w:val="0"/>
          <w:color w:val="FF00FF"/>
          <w:sz w:val="44"/>
          <w:szCs w:val="44"/>
          <w:lang w:val="en-US"/>
        </w:rPr>
        <w:t>š</w:t>
      </w:r>
      <w:r w:rsidRPr="00344D85">
        <w:rPr>
          <w:rFonts w:ascii="Brush Script MT" w:eastAsia="Times New Roman" w:hAnsi="Brush Script MT" w:cs="Times New Roman"/>
          <w:noProof w:val="0"/>
          <w:color w:val="FF00FF"/>
          <w:sz w:val="44"/>
          <w:szCs w:val="44"/>
          <w:lang w:val="sr-Latn-CS"/>
        </w:rPr>
        <w:t>em sajtu</w:t>
      </w:r>
      <w:r w:rsidRPr="00344D85">
        <w:rPr>
          <w:rFonts w:ascii="Brush Script MT" w:eastAsia="Times New Roman" w:hAnsi="Brush Script MT" w:cs="Times New Roman"/>
          <w:noProof w:val="0"/>
          <w:color w:val="0000FF"/>
          <w:sz w:val="44"/>
          <w:szCs w:val="44"/>
          <w:lang w:val="sr-Latn-CS"/>
        </w:rPr>
        <w:t xml:space="preserve"> </w:t>
      </w:r>
      <w:hyperlink r:id="rId36" w:history="1">
        <w:r w:rsidRPr="00344D85">
          <w:rPr>
            <w:rFonts w:ascii="Brush Script MT" w:eastAsiaTheme="majorEastAsia" w:hAnsi="Brush Script MT" w:cs="Times New Roman"/>
            <w:i/>
            <w:noProof w:val="0"/>
            <w:color w:val="0000FF"/>
            <w:sz w:val="44"/>
            <w:szCs w:val="44"/>
            <w:u w:val="single"/>
            <w:lang w:val="sr-Latn-CS"/>
          </w:rPr>
          <w:t>www</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nsjs</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org</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rs</w:t>
        </w:r>
      </w:hyperlink>
      <w:r w:rsidRPr="00344D85">
        <w:rPr>
          <w:rFonts w:ascii="Brush Script MT" w:eastAsia="Times New Roman" w:hAnsi="Brush Script MT" w:cs="Times New Roman"/>
          <w:i/>
          <w:noProof w:val="0"/>
          <w:color w:val="0000FF"/>
          <w:sz w:val="44"/>
          <w:szCs w:val="44"/>
          <w:lang w:val="en-US"/>
        </w:rPr>
        <w:t xml:space="preserve"> .</w:t>
      </w:r>
    </w:p>
    <w:p w:rsidR="00291DBE" w:rsidRDefault="00291DBE"/>
    <w:sectPr w:rsidR="00291DBE">
      <w:footerReference w:type="default" r:id="rId3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4AF2" w:rsidRDefault="00C14AF2">
      <w:pPr>
        <w:spacing w:after="0" w:line="240" w:lineRule="auto"/>
      </w:pPr>
      <w:r>
        <w:separator/>
      </w:r>
    </w:p>
  </w:endnote>
  <w:endnote w:type="continuationSeparator" w:id="0">
    <w:p w:rsidR="00C14AF2" w:rsidRDefault="00C14A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035D0C" w:rsidRPr="00F5062F" w:rsidRDefault="001E7EA0">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BE25DD">
          <w:rPr>
            <w:rFonts w:ascii="Times New Roman" w:hAnsi="Times New Roman" w:cs="Times New Roman"/>
            <w:noProof/>
            <w:sz w:val="24"/>
          </w:rPr>
          <w:t>1</w:t>
        </w:r>
        <w:r w:rsidRPr="00F5062F">
          <w:rPr>
            <w:rFonts w:ascii="Times New Roman" w:hAnsi="Times New Roman" w:cs="Times New Roman"/>
            <w:sz w:val="24"/>
          </w:rPr>
          <w:fldChar w:fldCharType="end"/>
        </w:r>
      </w:p>
    </w:sdtContent>
  </w:sdt>
  <w:p w:rsidR="00035D0C" w:rsidRDefault="00C14A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4AF2" w:rsidRDefault="00C14AF2">
      <w:pPr>
        <w:spacing w:after="0" w:line="240" w:lineRule="auto"/>
      </w:pPr>
      <w:r>
        <w:separator/>
      </w:r>
    </w:p>
  </w:footnote>
  <w:footnote w:type="continuationSeparator" w:id="0">
    <w:p w:rsidR="00C14AF2" w:rsidRDefault="00C14A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C34101"/>
    <w:multiLevelType w:val="multilevel"/>
    <w:tmpl w:val="2C38B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26D5E72"/>
    <w:multiLevelType w:val="multilevel"/>
    <w:tmpl w:val="F7F8A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A457051"/>
    <w:multiLevelType w:val="multilevel"/>
    <w:tmpl w:val="49968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10E42C0"/>
    <w:multiLevelType w:val="multilevel"/>
    <w:tmpl w:val="03CE7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76C481C"/>
    <w:multiLevelType w:val="multilevel"/>
    <w:tmpl w:val="61E05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7EA0"/>
    <w:rsid w:val="000B46F2"/>
    <w:rsid w:val="000E31D2"/>
    <w:rsid w:val="000F2D3E"/>
    <w:rsid w:val="001E7EA0"/>
    <w:rsid w:val="001F781B"/>
    <w:rsid w:val="00291DBE"/>
    <w:rsid w:val="00330F4D"/>
    <w:rsid w:val="00386061"/>
    <w:rsid w:val="004E1496"/>
    <w:rsid w:val="00592769"/>
    <w:rsid w:val="0067606B"/>
    <w:rsid w:val="007A05D9"/>
    <w:rsid w:val="007A76A7"/>
    <w:rsid w:val="008324BB"/>
    <w:rsid w:val="00A06E20"/>
    <w:rsid w:val="00AA4555"/>
    <w:rsid w:val="00B35395"/>
    <w:rsid w:val="00BE25DD"/>
    <w:rsid w:val="00C14AF2"/>
    <w:rsid w:val="00EB63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D27747-DDFA-48FF-8CF3-F8F76A04B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7EA0"/>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E7EA0"/>
    <w:pPr>
      <w:tabs>
        <w:tab w:val="center" w:pos="4680"/>
        <w:tab w:val="right" w:pos="9360"/>
      </w:tabs>
      <w:spacing w:after="0" w:line="240" w:lineRule="auto"/>
    </w:pPr>
    <w:rPr>
      <w:noProof w:val="0"/>
      <w:lang w:val="en-US"/>
    </w:rPr>
  </w:style>
  <w:style w:type="character" w:customStyle="1" w:styleId="FooterChar">
    <w:name w:val="Footer Char"/>
    <w:basedOn w:val="DefaultParagraphFont"/>
    <w:link w:val="Footer"/>
    <w:uiPriority w:val="99"/>
    <w:rsid w:val="001E7EA0"/>
  </w:style>
  <w:style w:type="character" w:styleId="Hyperlink">
    <w:name w:val="Hyperlink"/>
    <w:basedOn w:val="DefaultParagraphFont"/>
    <w:uiPriority w:val="99"/>
    <w:unhideWhenUsed/>
    <w:rsid w:val="001E7EA0"/>
    <w:rPr>
      <w:color w:val="0000FF" w:themeColor="hyperlink"/>
      <w:u w:val="single"/>
    </w:rPr>
  </w:style>
  <w:style w:type="paragraph" w:styleId="BalloonText">
    <w:name w:val="Balloon Text"/>
    <w:basedOn w:val="Normal"/>
    <w:link w:val="BalloonTextChar"/>
    <w:uiPriority w:val="99"/>
    <w:semiHidden/>
    <w:unhideWhenUsed/>
    <w:rsid w:val="008324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24BB"/>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305451">
      <w:bodyDiv w:val="1"/>
      <w:marLeft w:val="0"/>
      <w:marRight w:val="0"/>
      <w:marTop w:val="0"/>
      <w:marBottom w:val="0"/>
      <w:divBdr>
        <w:top w:val="none" w:sz="0" w:space="0" w:color="auto"/>
        <w:left w:val="none" w:sz="0" w:space="0" w:color="auto"/>
        <w:bottom w:val="none" w:sz="0" w:space="0" w:color="auto"/>
        <w:right w:val="none" w:sz="0" w:space="0" w:color="auto"/>
      </w:divBdr>
      <w:divsChild>
        <w:div w:id="414863075">
          <w:marLeft w:val="0"/>
          <w:marRight w:val="0"/>
          <w:marTop w:val="225"/>
          <w:marBottom w:val="0"/>
          <w:divBdr>
            <w:top w:val="none" w:sz="0" w:space="0" w:color="auto"/>
            <w:left w:val="none" w:sz="0" w:space="0" w:color="auto"/>
            <w:bottom w:val="none" w:sz="0" w:space="0" w:color="auto"/>
            <w:right w:val="none" w:sz="0" w:space="0" w:color="auto"/>
          </w:divBdr>
        </w:div>
      </w:divsChild>
    </w:div>
    <w:div w:id="253563258">
      <w:bodyDiv w:val="1"/>
      <w:marLeft w:val="0"/>
      <w:marRight w:val="0"/>
      <w:marTop w:val="0"/>
      <w:marBottom w:val="0"/>
      <w:divBdr>
        <w:top w:val="none" w:sz="0" w:space="0" w:color="auto"/>
        <w:left w:val="none" w:sz="0" w:space="0" w:color="auto"/>
        <w:bottom w:val="none" w:sz="0" w:space="0" w:color="auto"/>
        <w:right w:val="none" w:sz="0" w:space="0" w:color="auto"/>
      </w:divBdr>
    </w:div>
    <w:div w:id="299044336">
      <w:bodyDiv w:val="1"/>
      <w:marLeft w:val="0"/>
      <w:marRight w:val="0"/>
      <w:marTop w:val="0"/>
      <w:marBottom w:val="0"/>
      <w:divBdr>
        <w:top w:val="none" w:sz="0" w:space="0" w:color="auto"/>
        <w:left w:val="none" w:sz="0" w:space="0" w:color="auto"/>
        <w:bottom w:val="none" w:sz="0" w:space="0" w:color="auto"/>
        <w:right w:val="none" w:sz="0" w:space="0" w:color="auto"/>
      </w:divBdr>
      <w:divsChild>
        <w:div w:id="1860582566">
          <w:marLeft w:val="0"/>
          <w:marRight w:val="0"/>
          <w:marTop w:val="225"/>
          <w:marBottom w:val="0"/>
          <w:divBdr>
            <w:top w:val="none" w:sz="0" w:space="0" w:color="auto"/>
            <w:left w:val="none" w:sz="0" w:space="0" w:color="auto"/>
            <w:bottom w:val="none" w:sz="0" w:space="0" w:color="auto"/>
            <w:right w:val="none" w:sz="0" w:space="0" w:color="auto"/>
          </w:divBdr>
        </w:div>
        <w:div w:id="30956888">
          <w:marLeft w:val="0"/>
          <w:marRight w:val="0"/>
          <w:marTop w:val="0"/>
          <w:marBottom w:val="0"/>
          <w:divBdr>
            <w:top w:val="none" w:sz="0" w:space="0" w:color="auto"/>
            <w:left w:val="none" w:sz="0" w:space="0" w:color="auto"/>
            <w:bottom w:val="none" w:sz="0" w:space="0" w:color="auto"/>
            <w:right w:val="none" w:sz="0" w:space="0" w:color="auto"/>
          </w:divBdr>
          <w:divsChild>
            <w:div w:id="104903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447408">
      <w:bodyDiv w:val="1"/>
      <w:marLeft w:val="0"/>
      <w:marRight w:val="0"/>
      <w:marTop w:val="0"/>
      <w:marBottom w:val="0"/>
      <w:divBdr>
        <w:top w:val="none" w:sz="0" w:space="0" w:color="auto"/>
        <w:left w:val="none" w:sz="0" w:space="0" w:color="auto"/>
        <w:bottom w:val="none" w:sz="0" w:space="0" w:color="auto"/>
        <w:right w:val="none" w:sz="0" w:space="0" w:color="auto"/>
      </w:divBdr>
      <w:divsChild>
        <w:div w:id="1137649714">
          <w:marLeft w:val="0"/>
          <w:marRight w:val="0"/>
          <w:marTop w:val="0"/>
          <w:marBottom w:val="0"/>
          <w:divBdr>
            <w:top w:val="none" w:sz="0" w:space="0" w:color="auto"/>
            <w:left w:val="none" w:sz="0" w:space="0" w:color="auto"/>
            <w:bottom w:val="none" w:sz="0" w:space="0" w:color="auto"/>
            <w:right w:val="none" w:sz="0" w:space="0" w:color="auto"/>
          </w:divBdr>
          <w:divsChild>
            <w:div w:id="1434285571">
              <w:marLeft w:val="0"/>
              <w:marRight w:val="0"/>
              <w:marTop w:val="0"/>
              <w:marBottom w:val="150"/>
              <w:divBdr>
                <w:top w:val="none" w:sz="0" w:space="0" w:color="auto"/>
                <w:left w:val="none" w:sz="0" w:space="0" w:color="auto"/>
                <w:bottom w:val="none" w:sz="0" w:space="0" w:color="auto"/>
                <w:right w:val="none" w:sz="0" w:space="0" w:color="auto"/>
              </w:divBdr>
              <w:divsChild>
                <w:div w:id="16447">
                  <w:marLeft w:val="0"/>
                  <w:marRight w:val="0"/>
                  <w:marTop w:val="0"/>
                  <w:marBottom w:val="0"/>
                  <w:divBdr>
                    <w:top w:val="none" w:sz="0" w:space="0" w:color="auto"/>
                    <w:left w:val="none" w:sz="0" w:space="0" w:color="auto"/>
                    <w:bottom w:val="none" w:sz="0" w:space="0" w:color="auto"/>
                    <w:right w:val="none" w:sz="0" w:space="0" w:color="auto"/>
                  </w:divBdr>
                  <w:divsChild>
                    <w:div w:id="202816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115417">
              <w:marLeft w:val="75"/>
              <w:marRight w:val="0"/>
              <w:marTop w:val="0"/>
              <w:marBottom w:val="450"/>
              <w:divBdr>
                <w:top w:val="none" w:sz="0" w:space="0" w:color="auto"/>
                <w:left w:val="none" w:sz="0" w:space="0" w:color="auto"/>
                <w:bottom w:val="none" w:sz="0" w:space="0" w:color="auto"/>
                <w:right w:val="none" w:sz="0" w:space="0" w:color="auto"/>
              </w:divBdr>
              <w:divsChild>
                <w:div w:id="1997102729">
                  <w:marLeft w:val="0"/>
                  <w:marRight w:val="0"/>
                  <w:marTop w:val="0"/>
                  <w:marBottom w:val="0"/>
                  <w:divBdr>
                    <w:top w:val="none" w:sz="0" w:space="0" w:color="auto"/>
                    <w:left w:val="none" w:sz="0" w:space="0" w:color="auto"/>
                    <w:bottom w:val="none" w:sz="0" w:space="0" w:color="auto"/>
                    <w:right w:val="none" w:sz="0" w:space="0" w:color="auto"/>
                  </w:divBdr>
                  <w:divsChild>
                    <w:div w:id="75712170">
                      <w:marLeft w:val="0"/>
                      <w:marRight w:val="0"/>
                      <w:marTop w:val="0"/>
                      <w:marBottom w:val="0"/>
                      <w:divBdr>
                        <w:top w:val="none" w:sz="0" w:space="0" w:color="auto"/>
                        <w:left w:val="none" w:sz="0" w:space="0" w:color="auto"/>
                        <w:bottom w:val="none" w:sz="0" w:space="0" w:color="auto"/>
                        <w:right w:val="none" w:sz="0" w:space="0" w:color="auto"/>
                      </w:divBdr>
                      <w:divsChild>
                        <w:div w:id="1697467938">
                          <w:marLeft w:val="0"/>
                          <w:marRight w:val="0"/>
                          <w:marTop w:val="0"/>
                          <w:marBottom w:val="0"/>
                          <w:divBdr>
                            <w:top w:val="none" w:sz="0" w:space="0" w:color="auto"/>
                            <w:left w:val="none" w:sz="0" w:space="0" w:color="auto"/>
                            <w:bottom w:val="none" w:sz="0" w:space="0" w:color="auto"/>
                            <w:right w:val="none" w:sz="0" w:space="0" w:color="auto"/>
                          </w:divBdr>
                          <w:divsChild>
                            <w:div w:id="1505244388">
                              <w:marLeft w:val="0"/>
                              <w:marRight w:val="0"/>
                              <w:marTop w:val="0"/>
                              <w:marBottom w:val="0"/>
                              <w:divBdr>
                                <w:top w:val="none" w:sz="0" w:space="0" w:color="auto"/>
                                <w:left w:val="none" w:sz="0" w:space="0" w:color="auto"/>
                                <w:bottom w:val="none" w:sz="0" w:space="0" w:color="auto"/>
                                <w:right w:val="none" w:sz="0" w:space="0" w:color="auto"/>
                              </w:divBdr>
                              <w:divsChild>
                                <w:div w:id="1578593977">
                                  <w:marLeft w:val="0"/>
                                  <w:marRight w:val="0"/>
                                  <w:marTop w:val="0"/>
                                  <w:marBottom w:val="0"/>
                                  <w:divBdr>
                                    <w:top w:val="none" w:sz="0" w:space="0" w:color="auto"/>
                                    <w:left w:val="none" w:sz="0" w:space="0" w:color="auto"/>
                                    <w:bottom w:val="none" w:sz="0" w:space="0" w:color="auto"/>
                                    <w:right w:val="none" w:sz="0" w:space="0" w:color="auto"/>
                                  </w:divBdr>
                                </w:div>
                              </w:divsChild>
                            </w:div>
                            <w:div w:id="417407468">
                              <w:marLeft w:val="0"/>
                              <w:marRight w:val="0"/>
                              <w:marTop w:val="0"/>
                              <w:marBottom w:val="0"/>
                              <w:divBdr>
                                <w:top w:val="none" w:sz="0" w:space="0" w:color="auto"/>
                                <w:left w:val="none" w:sz="0" w:space="0" w:color="auto"/>
                                <w:bottom w:val="none" w:sz="0" w:space="0" w:color="auto"/>
                                <w:right w:val="none" w:sz="0" w:space="0" w:color="auto"/>
                              </w:divBdr>
                              <w:divsChild>
                                <w:div w:id="46088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8458169">
      <w:bodyDiv w:val="1"/>
      <w:marLeft w:val="0"/>
      <w:marRight w:val="0"/>
      <w:marTop w:val="0"/>
      <w:marBottom w:val="0"/>
      <w:divBdr>
        <w:top w:val="none" w:sz="0" w:space="0" w:color="auto"/>
        <w:left w:val="none" w:sz="0" w:space="0" w:color="auto"/>
        <w:bottom w:val="none" w:sz="0" w:space="0" w:color="auto"/>
        <w:right w:val="none" w:sz="0" w:space="0" w:color="auto"/>
      </w:divBdr>
      <w:divsChild>
        <w:div w:id="136381553">
          <w:marLeft w:val="0"/>
          <w:marRight w:val="0"/>
          <w:marTop w:val="225"/>
          <w:marBottom w:val="0"/>
          <w:divBdr>
            <w:top w:val="none" w:sz="0" w:space="0" w:color="auto"/>
            <w:left w:val="none" w:sz="0" w:space="0" w:color="auto"/>
            <w:bottom w:val="none" w:sz="0" w:space="0" w:color="auto"/>
            <w:right w:val="none" w:sz="0" w:space="0" w:color="auto"/>
          </w:divBdr>
        </w:div>
        <w:div w:id="717053085">
          <w:marLeft w:val="0"/>
          <w:marRight w:val="0"/>
          <w:marTop w:val="0"/>
          <w:marBottom w:val="0"/>
          <w:divBdr>
            <w:top w:val="none" w:sz="0" w:space="0" w:color="auto"/>
            <w:left w:val="none" w:sz="0" w:space="0" w:color="auto"/>
            <w:bottom w:val="none" w:sz="0" w:space="0" w:color="auto"/>
            <w:right w:val="none" w:sz="0" w:space="0" w:color="auto"/>
          </w:divBdr>
          <w:divsChild>
            <w:div w:id="178881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719932">
      <w:bodyDiv w:val="1"/>
      <w:marLeft w:val="0"/>
      <w:marRight w:val="0"/>
      <w:marTop w:val="0"/>
      <w:marBottom w:val="0"/>
      <w:divBdr>
        <w:top w:val="none" w:sz="0" w:space="0" w:color="auto"/>
        <w:left w:val="none" w:sz="0" w:space="0" w:color="auto"/>
        <w:bottom w:val="none" w:sz="0" w:space="0" w:color="auto"/>
        <w:right w:val="none" w:sz="0" w:space="0" w:color="auto"/>
      </w:divBdr>
      <w:divsChild>
        <w:div w:id="1410730086">
          <w:marLeft w:val="0"/>
          <w:marRight w:val="0"/>
          <w:marTop w:val="225"/>
          <w:marBottom w:val="0"/>
          <w:divBdr>
            <w:top w:val="none" w:sz="0" w:space="0" w:color="auto"/>
            <w:left w:val="none" w:sz="0" w:space="0" w:color="auto"/>
            <w:bottom w:val="none" w:sz="0" w:space="0" w:color="auto"/>
            <w:right w:val="none" w:sz="0" w:space="0" w:color="auto"/>
          </w:divBdr>
        </w:div>
        <w:div w:id="1177695049">
          <w:marLeft w:val="0"/>
          <w:marRight w:val="0"/>
          <w:marTop w:val="0"/>
          <w:marBottom w:val="0"/>
          <w:divBdr>
            <w:top w:val="none" w:sz="0" w:space="0" w:color="auto"/>
            <w:left w:val="none" w:sz="0" w:space="0" w:color="auto"/>
            <w:bottom w:val="none" w:sz="0" w:space="0" w:color="auto"/>
            <w:right w:val="none" w:sz="0" w:space="0" w:color="auto"/>
          </w:divBdr>
        </w:div>
      </w:divsChild>
    </w:div>
    <w:div w:id="547424578">
      <w:bodyDiv w:val="1"/>
      <w:marLeft w:val="0"/>
      <w:marRight w:val="0"/>
      <w:marTop w:val="0"/>
      <w:marBottom w:val="0"/>
      <w:divBdr>
        <w:top w:val="none" w:sz="0" w:space="0" w:color="auto"/>
        <w:left w:val="none" w:sz="0" w:space="0" w:color="auto"/>
        <w:bottom w:val="none" w:sz="0" w:space="0" w:color="auto"/>
        <w:right w:val="none" w:sz="0" w:space="0" w:color="auto"/>
      </w:divBdr>
      <w:divsChild>
        <w:div w:id="327297300">
          <w:marLeft w:val="0"/>
          <w:marRight w:val="0"/>
          <w:marTop w:val="225"/>
          <w:marBottom w:val="0"/>
          <w:divBdr>
            <w:top w:val="none" w:sz="0" w:space="0" w:color="auto"/>
            <w:left w:val="none" w:sz="0" w:space="0" w:color="auto"/>
            <w:bottom w:val="none" w:sz="0" w:space="0" w:color="auto"/>
            <w:right w:val="none" w:sz="0" w:space="0" w:color="auto"/>
          </w:divBdr>
        </w:div>
        <w:div w:id="2078824548">
          <w:marLeft w:val="0"/>
          <w:marRight w:val="0"/>
          <w:marTop w:val="0"/>
          <w:marBottom w:val="0"/>
          <w:divBdr>
            <w:top w:val="none" w:sz="0" w:space="0" w:color="auto"/>
            <w:left w:val="none" w:sz="0" w:space="0" w:color="auto"/>
            <w:bottom w:val="none" w:sz="0" w:space="0" w:color="auto"/>
            <w:right w:val="none" w:sz="0" w:space="0" w:color="auto"/>
          </w:divBdr>
        </w:div>
      </w:divsChild>
    </w:div>
    <w:div w:id="678166709">
      <w:bodyDiv w:val="1"/>
      <w:marLeft w:val="0"/>
      <w:marRight w:val="0"/>
      <w:marTop w:val="0"/>
      <w:marBottom w:val="0"/>
      <w:divBdr>
        <w:top w:val="none" w:sz="0" w:space="0" w:color="auto"/>
        <w:left w:val="none" w:sz="0" w:space="0" w:color="auto"/>
        <w:bottom w:val="none" w:sz="0" w:space="0" w:color="auto"/>
        <w:right w:val="none" w:sz="0" w:space="0" w:color="auto"/>
      </w:divBdr>
      <w:divsChild>
        <w:div w:id="2102337882">
          <w:marLeft w:val="0"/>
          <w:marRight w:val="0"/>
          <w:marTop w:val="225"/>
          <w:marBottom w:val="0"/>
          <w:divBdr>
            <w:top w:val="none" w:sz="0" w:space="0" w:color="auto"/>
            <w:left w:val="none" w:sz="0" w:space="0" w:color="auto"/>
            <w:bottom w:val="none" w:sz="0" w:space="0" w:color="auto"/>
            <w:right w:val="none" w:sz="0" w:space="0" w:color="auto"/>
          </w:divBdr>
        </w:div>
        <w:div w:id="54357661">
          <w:marLeft w:val="0"/>
          <w:marRight w:val="0"/>
          <w:marTop w:val="0"/>
          <w:marBottom w:val="0"/>
          <w:divBdr>
            <w:top w:val="none" w:sz="0" w:space="0" w:color="auto"/>
            <w:left w:val="none" w:sz="0" w:space="0" w:color="auto"/>
            <w:bottom w:val="none" w:sz="0" w:space="0" w:color="auto"/>
            <w:right w:val="none" w:sz="0" w:space="0" w:color="auto"/>
          </w:divBdr>
        </w:div>
      </w:divsChild>
    </w:div>
    <w:div w:id="861624422">
      <w:bodyDiv w:val="1"/>
      <w:marLeft w:val="0"/>
      <w:marRight w:val="0"/>
      <w:marTop w:val="0"/>
      <w:marBottom w:val="0"/>
      <w:divBdr>
        <w:top w:val="none" w:sz="0" w:space="0" w:color="auto"/>
        <w:left w:val="none" w:sz="0" w:space="0" w:color="auto"/>
        <w:bottom w:val="none" w:sz="0" w:space="0" w:color="auto"/>
        <w:right w:val="none" w:sz="0" w:space="0" w:color="auto"/>
      </w:divBdr>
    </w:div>
    <w:div w:id="881746096">
      <w:bodyDiv w:val="1"/>
      <w:marLeft w:val="0"/>
      <w:marRight w:val="0"/>
      <w:marTop w:val="0"/>
      <w:marBottom w:val="0"/>
      <w:divBdr>
        <w:top w:val="none" w:sz="0" w:space="0" w:color="auto"/>
        <w:left w:val="none" w:sz="0" w:space="0" w:color="auto"/>
        <w:bottom w:val="none" w:sz="0" w:space="0" w:color="auto"/>
        <w:right w:val="none" w:sz="0" w:space="0" w:color="auto"/>
      </w:divBdr>
      <w:divsChild>
        <w:div w:id="1346707593">
          <w:marLeft w:val="0"/>
          <w:marRight w:val="0"/>
          <w:marTop w:val="0"/>
          <w:marBottom w:val="0"/>
          <w:divBdr>
            <w:top w:val="none" w:sz="0" w:space="0" w:color="auto"/>
            <w:left w:val="none" w:sz="0" w:space="0" w:color="auto"/>
            <w:bottom w:val="none" w:sz="0" w:space="0" w:color="auto"/>
            <w:right w:val="none" w:sz="0" w:space="0" w:color="auto"/>
          </w:divBdr>
          <w:divsChild>
            <w:div w:id="1899394194">
              <w:marLeft w:val="0"/>
              <w:marRight w:val="0"/>
              <w:marTop w:val="0"/>
              <w:marBottom w:val="150"/>
              <w:divBdr>
                <w:top w:val="none" w:sz="0" w:space="0" w:color="auto"/>
                <w:left w:val="none" w:sz="0" w:space="0" w:color="auto"/>
                <w:bottom w:val="none" w:sz="0" w:space="0" w:color="auto"/>
                <w:right w:val="none" w:sz="0" w:space="0" w:color="auto"/>
              </w:divBdr>
              <w:divsChild>
                <w:div w:id="1941059167">
                  <w:marLeft w:val="0"/>
                  <w:marRight w:val="0"/>
                  <w:marTop w:val="0"/>
                  <w:marBottom w:val="0"/>
                  <w:divBdr>
                    <w:top w:val="none" w:sz="0" w:space="0" w:color="auto"/>
                    <w:left w:val="none" w:sz="0" w:space="0" w:color="auto"/>
                    <w:bottom w:val="none" w:sz="0" w:space="0" w:color="auto"/>
                    <w:right w:val="none" w:sz="0" w:space="0" w:color="auto"/>
                  </w:divBdr>
                  <w:divsChild>
                    <w:div w:id="188941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628491">
              <w:marLeft w:val="75"/>
              <w:marRight w:val="0"/>
              <w:marTop w:val="0"/>
              <w:marBottom w:val="450"/>
              <w:divBdr>
                <w:top w:val="none" w:sz="0" w:space="0" w:color="auto"/>
                <w:left w:val="none" w:sz="0" w:space="0" w:color="auto"/>
                <w:bottom w:val="none" w:sz="0" w:space="0" w:color="auto"/>
                <w:right w:val="none" w:sz="0" w:space="0" w:color="auto"/>
              </w:divBdr>
              <w:divsChild>
                <w:div w:id="1522819662">
                  <w:marLeft w:val="0"/>
                  <w:marRight w:val="0"/>
                  <w:marTop w:val="0"/>
                  <w:marBottom w:val="0"/>
                  <w:divBdr>
                    <w:top w:val="none" w:sz="0" w:space="0" w:color="auto"/>
                    <w:left w:val="none" w:sz="0" w:space="0" w:color="auto"/>
                    <w:bottom w:val="none" w:sz="0" w:space="0" w:color="auto"/>
                    <w:right w:val="none" w:sz="0" w:space="0" w:color="auto"/>
                  </w:divBdr>
                  <w:divsChild>
                    <w:div w:id="1535997866">
                      <w:marLeft w:val="0"/>
                      <w:marRight w:val="0"/>
                      <w:marTop w:val="0"/>
                      <w:marBottom w:val="0"/>
                      <w:divBdr>
                        <w:top w:val="none" w:sz="0" w:space="0" w:color="auto"/>
                        <w:left w:val="none" w:sz="0" w:space="0" w:color="auto"/>
                        <w:bottom w:val="none" w:sz="0" w:space="0" w:color="auto"/>
                        <w:right w:val="none" w:sz="0" w:space="0" w:color="auto"/>
                      </w:divBdr>
                      <w:divsChild>
                        <w:div w:id="4089458">
                          <w:marLeft w:val="0"/>
                          <w:marRight w:val="0"/>
                          <w:marTop w:val="0"/>
                          <w:marBottom w:val="0"/>
                          <w:divBdr>
                            <w:top w:val="none" w:sz="0" w:space="0" w:color="auto"/>
                            <w:left w:val="none" w:sz="0" w:space="0" w:color="auto"/>
                            <w:bottom w:val="none" w:sz="0" w:space="0" w:color="auto"/>
                            <w:right w:val="none" w:sz="0" w:space="0" w:color="auto"/>
                          </w:divBdr>
                          <w:divsChild>
                            <w:div w:id="1217397799">
                              <w:marLeft w:val="0"/>
                              <w:marRight w:val="0"/>
                              <w:marTop w:val="0"/>
                              <w:marBottom w:val="0"/>
                              <w:divBdr>
                                <w:top w:val="none" w:sz="0" w:space="0" w:color="auto"/>
                                <w:left w:val="none" w:sz="0" w:space="0" w:color="auto"/>
                                <w:bottom w:val="none" w:sz="0" w:space="0" w:color="auto"/>
                                <w:right w:val="none" w:sz="0" w:space="0" w:color="auto"/>
                              </w:divBdr>
                              <w:divsChild>
                                <w:div w:id="1550412743">
                                  <w:marLeft w:val="0"/>
                                  <w:marRight w:val="0"/>
                                  <w:marTop w:val="0"/>
                                  <w:marBottom w:val="0"/>
                                  <w:divBdr>
                                    <w:top w:val="none" w:sz="0" w:space="0" w:color="auto"/>
                                    <w:left w:val="none" w:sz="0" w:space="0" w:color="auto"/>
                                    <w:bottom w:val="none" w:sz="0" w:space="0" w:color="auto"/>
                                    <w:right w:val="none" w:sz="0" w:space="0" w:color="auto"/>
                                  </w:divBdr>
                                </w:div>
                              </w:divsChild>
                            </w:div>
                            <w:div w:id="459687460">
                              <w:marLeft w:val="0"/>
                              <w:marRight w:val="0"/>
                              <w:marTop w:val="0"/>
                              <w:marBottom w:val="0"/>
                              <w:divBdr>
                                <w:top w:val="none" w:sz="0" w:space="0" w:color="auto"/>
                                <w:left w:val="none" w:sz="0" w:space="0" w:color="auto"/>
                                <w:bottom w:val="none" w:sz="0" w:space="0" w:color="auto"/>
                                <w:right w:val="none" w:sz="0" w:space="0" w:color="auto"/>
                              </w:divBdr>
                              <w:divsChild>
                                <w:div w:id="156194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0552206">
      <w:bodyDiv w:val="1"/>
      <w:marLeft w:val="0"/>
      <w:marRight w:val="0"/>
      <w:marTop w:val="0"/>
      <w:marBottom w:val="0"/>
      <w:divBdr>
        <w:top w:val="none" w:sz="0" w:space="0" w:color="auto"/>
        <w:left w:val="none" w:sz="0" w:space="0" w:color="auto"/>
        <w:bottom w:val="none" w:sz="0" w:space="0" w:color="auto"/>
        <w:right w:val="none" w:sz="0" w:space="0" w:color="auto"/>
      </w:divBdr>
      <w:divsChild>
        <w:div w:id="807672578">
          <w:marLeft w:val="0"/>
          <w:marRight w:val="0"/>
          <w:marTop w:val="0"/>
          <w:marBottom w:val="0"/>
          <w:divBdr>
            <w:top w:val="none" w:sz="0" w:space="0" w:color="auto"/>
            <w:left w:val="none" w:sz="0" w:space="0" w:color="auto"/>
            <w:bottom w:val="none" w:sz="0" w:space="0" w:color="auto"/>
            <w:right w:val="none" w:sz="0" w:space="0" w:color="auto"/>
          </w:divBdr>
          <w:divsChild>
            <w:div w:id="1317802054">
              <w:marLeft w:val="0"/>
              <w:marRight w:val="0"/>
              <w:marTop w:val="0"/>
              <w:marBottom w:val="150"/>
              <w:divBdr>
                <w:top w:val="none" w:sz="0" w:space="0" w:color="auto"/>
                <w:left w:val="none" w:sz="0" w:space="0" w:color="auto"/>
                <w:bottom w:val="none" w:sz="0" w:space="0" w:color="auto"/>
                <w:right w:val="none" w:sz="0" w:space="0" w:color="auto"/>
              </w:divBdr>
              <w:divsChild>
                <w:div w:id="585966056">
                  <w:marLeft w:val="0"/>
                  <w:marRight w:val="0"/>
                  <w:marTop w:val="0"/>
                  <w:marBottom w:val="0"/>
                  <w:divBdr>
                    <w:top w:val="none" w:sz="0" w:space="0" w:color="auto"/>
                    <w:left w:val="none" w:sz="0" w:space="0" w:color="auto"/>
                    <w:bottom w:val="none" w:sz="0" w:space="0" w:color="auto"/>
                    <w:right w:val="none" w:sz="0" w:space="0" w:color="auto"/>
                  </w:divBdr>
                  <w:divsChild>
                    <w:div w:id="21354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776987">
              <w:marLeft w:val="75"/>
              <w:marRight w:val="0"/>
              <w:marTop w:val="0"/>
              <w:marBottom w:val="450"/>
              <w:divBdr>
                <w:top w:val="none" w:sz="0" w:space="0" w:color="auto"/>
                <w:left w:val="none" w:sz="0" w:space="0" w:color="auto"/>
                <w:bottom w:val="none" w:sz="0" w:space="0" w:color="auto"/>
                <w:right w:val="none" w:sz="0" w:space="0" w:color="auto"/>
              </w:divBdr>
              <w:divsChild>
                <w:div w:id="879782131">
                  <w:marLeft w:val="0"/>
                  <w:marRight w:val="0"/>
                  <w:marTop w:val="0"/>
                  <w:marBottom w:val="0"/>
                  <w:divBdr>
                    <w:top w:val="none" w:sz="0" w:space="0" w:color="auto"/>
                    <w:left w:val="none" w:sz="0" w:space="0" w:color="auto"/>
                    <w:bottom w:val="none" w:sz="0" w:space="0" w:color="auto"/>
                    <w:right w:val="none" w:sz="0" w:space="0" w:color="auto"/>
                  </w:divBdr>
                  <w:divsChild>
                    <w:div w:id="1686052664">
                      <w:marLeft w:val="0"/>
                      <w:marRight w:val="0"/>
                      <w:marTop w:val="0"/>
                      <w:marBottom w:val="0"/>
                      <w:divBdr>
                        <w:top w:val="none" w:sz="0" w:space="0" w:color="auto"/>
                        <w:left w:val="none" w:sz="0" w:space="0" w:color="auto"/>
                        <w:bottom w:val="none" w:sz="0" w:space="0" w:color="auto"/>
                        <w:right w:val="none" w:sz="0" w:space="0" w:color="auto"/>
                      </w:divBdr>
                      <w:divsChild>
                        <w:div w:id="1577865054">
                          <w:marLeft w:val="0"/>
                          <w:marRight w:val="0"/>
                          <w:marTop w:val="0"/>
                          <w:marBottom w:val="0"/>
                          <w:divBdr>
                            <w:top w:val="none" w:sz="0" w:space="0" w:color="auto"/>
                            <w:left w:val="none" w:sz="0" w:space="0" w:color="auto"/>
                            <w:bottom w:val="none" w:sz="0" w:space="0" w:color="auto"/>
                            <w:right w:val="none" w:sz="0" w:space="0" w:color="auto"/>
                          </w:divBdr>
                          <w:divsChild>
                            <w:div w:id="127360656">
                              <w:marLeft w:val="0"/>
                              <w:marRight w:val="0"/>
                              <w:marTop w:val="0"/>
                              <w:marBottom w:val="0"/>
                              <w:divBdr>
                                <w:top w:val="none" w:sz="0" w:space="0" w:color="auto"/>
                                <w:left w:val="none" w:sz="0" w:space="0" w:color="auto"/>
                                <w:bottom w:val="none" w:sz="0" w:space="0" w:color="auto"/>
                                <w:right w:val="none" w:sz="0" w:space="0" w:color="auto"/>
                              </w:divBdr>
                              <w:divsChild>
                                <w:div w:id="13587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6322596">
      <w:bodyDiv w:val="1"/>
      <w:marLeft w:val="0"/>
      <w:marRight w:val="0"/>
      <w:marTop w:val="0"/>
      <w:marBottom w:val="0"/>
      <w:divBdr>
        <w:top w:val="none" w:sz="0" w:space="0" w:color="auto"/>
        <w:left w:val="none" w:sz="0" w:space="0" w:color="auto"/>
        <w:bottom w:val="none" w:sz="0" w:space="0" w:color="auto"/>
        <w:right w:val="none" w:sz="0" w:space="0" w:color="auto"/>
      </w:divBdr>
      <w:divsChild>
        <w:div w:id="1219588059">
          <w:marLeft w:val="0"/>
          <w:marRight w:val="0"/>
          <w:marTop w:val="0"/>
          <w:marBottom w:val="0"/>
          <w:divBdr>
            <w:top w:val="none" w:sz="0" w:space="0" w:color="auto"/>
            <w:left w:val="none" w:sz="0" w:space="0" w:color="auto"/>
            <w:bottom w:val="none" w:sz="0" w:space="0" w:color="auto"/>
            <w:right w:val="none" w:sz="0" w:space="0" w:color="auto"/>
          </w:divBdr>
          <w:divsChild>
            <w:div w:id="1823544750">
              <w:marLeft w:val="0"/>
              <w:marRight w:val="0"/>
              <w:marTop w:val="0"/>
              <w:marBottom w:val="150"/>
              <w:divBdr>
                <w:top w:val="none" w:sz="0" w:space="0" w:color="auto"/>
                <w:left w:val="none" w:sz="0" w:space="0" w:color="auto"/>
                <w:bottom w:val="none" w:sz="0" w:space="0" w:color="auto"/>
                <w:right w:val="none" w:sz="0" w:space="0" w:color="auto"/>
              </w:divBdr>
              <w:divsChild>
                <w:div w:id="1527019578">
                  <w:marLeft w:val="0"/>
                  <w:marRight w:val="0"/>
                  <w:marTop w:val="0"/>
                  <w:marBottom w:val="0"/>
                  <w:divBdr>
                    <w:top w:val="none" w:sz="0" w:space="0" w:color="auto"/>
                    <w:left w:val="none" w:sz="0" w:space="0" w:color="auto"/>
                    <w:bottom w:val="none" w:sz="0" w:space="0" w:color="auto"/>
                    <w:right w:val="none" w:sz="0" w:space="0" w:color="auto"/>
                  </w:divBdr>
                  <w:divsChild>
                    <w:div w:id="21701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531476">
              <w:marLeft w:val="75"/>
              <w:marRight w:val="0"/>
              <w:marTop w:val="0"/>
              <w:marBottom w:val="450"/>
              <w:divBdr>
                <w:top w:val="none" w:sz="0" w:space="0" w:color="auto"/>
                <w:left w:val="none" w:sz="0" w:space="0" w:color="auto"/>
                <w:bottom w:val="none" w:sz="0" w:space="0" w:color="auto"/>
                <w:right w:val="none" w:sz="0" w:space="0" w:color="auto"/>
              </w:divBdr>
              <w:divsChild>
                <w:div w:id="122502987">
                  <w:marLeft w:val="0"/>
                  <w:marRight w:val="0"/>
                  <w:marTop w:val="0"/>
                  <w:marBottom w:val="0"/>
                  <w:divBdr>
                    <w:top w:val="none" w:sz="0" w:space="0" w:color="auto"/>
                    <w:left w:val="none" w:sz="0" w:space="0" w:color="auto"/>
                    <w:bottom w:val="none" w:sz="0" w:space="0" w:color="auto"/>
                    <w:right w:val="none" w:sz="0" w:space="0" w:color="auto"/>
                  </w:divBdr>
                  <w:divsChild>
                    <w:div w:id="1018699381">
                      <w:marLeft w:val="0"/>
                      <w:marRight w:val="0"/>
                      <w:marTop w:val="0"/>
                      <w:marBottom w:val="0"/>
                      <w:divBdr>
                        <w:top w:val="none" w:sz="0" w:space="0" w:color="auto"/>
                        <w:left w:val="none" w:sz="0" w:space="0" w:color="auto"/>
                        <w:bottom w:val="none" w:sz="0" w:space="0" w:color="auto"/>
                        <w:right w:val="none" w:sz="0" w:space="0" w:color="auto"/>
                      </w:divBdr>
                      <w:divsChild>
                        <w:div w:id="863326766">
                          <w:marLeft w:val="0"/>
                          <w:marRight w:val="0"/>
                          <w:marTop w:val="0"/>
                          <w:marBottom w:val="0"/>
                          <w:divBdr>
                            <w:top w:val="none" w:sz="0" w:space="0" w:color="auto"/>
                            <w:left w:val="none" w:sz="0" w:space="0" w:color="auto"/>
                            <w:bottom w:val="none" w:sz="0" w:space="0" w:color="auto"/>
                            <w:right w:val="none" w:sz="0" w:space="0" w:color="auto"/>
                          </w:divBdr>
                          <w:divsChild>
                            <w:div w:id="881138155">
                              <w:marLeft w:val="0"/>
                              <w:marRight w:val="0"/>
                              <w:marTop w:val="0"/>
                              <w:marBottom w:val="0"/>
                              <w:divBdr>
                                <w:top w:val="none" w:sz="0" w:space="0" w:color="auto"/>
                                <w:left w:val="none" w:sz="0" w:space="0" w:color="auto"/>
                                <w:bottom w:val="none" w:sz="0" w:space="0" w:color="auto"/>
                                <w:right w:val="none" w:sz="0" w:space="0" w:color="auto"/>
                              </w:divBdr>
                              <w:divsChild>
                                <w:div w:id="694503731">
                                  <w:marLeft w:val="0"/>
                                  <w:marRight w:val="0"/>
                                  <w:marTop w:val="0"/>
                                  <w:marBottom w:val="0"/>
                                  <w:divBdr>
                                    <w:top w:val="none" w:sz="0" w:space="0" w:color="auto"/>
                                    <w:left w:val="none" w:sz="0" w:space="0" w:color="auto"/>
                                    <w:bottom w:val="none" w:sz="0" w:space="0" w:color="auto"/>
                                    <w:right w:val="none" w:sz="0" w:space="0" w:color="auto"/>
                                  </w:divBdr>
                                </w:div>
                              </w:divsChild>
                            </w:div>
                            <w:div w:id="496844565">
                              <w:marLeft w:val="0"/>
                              <w:marRight w:val="0"/>
                              <w:marTop w:val="0"/>
                              <w:marBottom w:val="0"/>
                              <w:divBdr>
                                <w:top w:val="none" w:sz="0" w:space="0" w:color="auto"/>
                                <w:left w:val="none" w:sz="0" w:space="0" w:color="auto"/>
                                <w:bottom w:val="none" w:sz="0" w:space="0" w:color="auto"/>
                                <w:right w:val="none" w:sz="0" w:space="0" w:color="auto"/>
                              </w:divBdr>
                              <w:divsChild>
                                <w:div w:id="176738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9175926">
      <w:bodyDiv w:val="1"/>
      <w:marLeft w:val="0"/>
      <w:marRight w:val="0"/>
      <w:marTop w:val="0"/>
      <w:marBottom w:val="0"/>
      <w:divBdr>
        <w:top w:val="none" w:sz="0" w:space="0" w:color="auto"/>
        <w:left w:val="none" w:sz="0" w:space="0" w:color="auto"/>
        <w:bottom w:val="none" w:sz="0" w:space="0" w:color="auto"/>
        <w:right w:val="none" w:sz="0" w:space="0" w:color="auto"/>
      </w:divBdr>
    </w:div>
    <w:div w:id="1222600257">
      <w:bodyDiv w:val="1"/>
      <w:marLeft w:val="0"/>
      <w:marRight w:val="0"/>
      <w:marTop w:val="0"/>
      <w:marBottom w:val="0"/>
      <w:divBdr>
        <w:top w:val="none" w:sz="0" w:space="0" w:color="auto"/>
        <w:left w:val="none" w:sz="0" w:space="0" w:color="auto"/>
        <w:bottom w:val="none" w:sz="0" w:space="0" w:color="auto"/>
        <w:right w:val="none" w:sz="0" w:space="0" w:color="auto"/>
      </w:divBdr>
      <w:divsChild>
        <w:div w:id="1672946406">
          <w:marLeft w:val="0"/>
          <w:marRight w:val="0"/>
          <w:marTop w:val="225"/>
          <w:marBottom w:val="0"/>
          <w:divBdr>
            <w:top w:val="none" w:sz="0" w:space="0" w:color="auto"/>
            <w:left w:val="none" w:sz="0" w:space="0" w:color="auto"/>
            <w:bottom w:val="none" w:sz="0" w:space="0" w:color="auto"/>
            <w:right w:val="none" w:sz="0" w:space="0" w:color="auto"/>
          </w:divBdr>
        </w:div>
        <w:div w:id="1380935689">
          <w:marLeft w:val="0"/>
          <w:marRight w:val="0"/>
          <w:marTop w:val="0"/>
          <w:marBottom w:val="0"/>
          <w:divBdr>
            <w:top w:val="none" w:sz="0" w:space="0" w:color="auto"/>
            <w:left w:val="none" w:sz="0" w:space="0" w:color="auto"/>
            <w:bottom w:val="none" w:sz="0" w:space="0" w:color="auto"/>
            <w:right w:val="none" w:sz="0" w:space="0" w:color="auto"/>
          </w:divBdr>
        </w:div>
        <w:div w:id="1347173849">
          <w:marLeft w:val="0"/>
          <w:marRight w:val="0"/>
          <w:marTop w:val="0"/>
          <w:marBottom w:val="0"/>
          <w:divBdr>
            <w:top w:val="none" w:sz="0" w:space="0" w:color="auto"/>
            <w:left w:val="none" w:sz="0" w:space="0" w:color="auto"/>
            <w:bottom w:val="dotted" w:sz="6" w:space="7" w:color="000000"/>
            <w:right w:val="none" w:sz="0" w:space="0" w:color="auto"/>
          </w:divBdr>
        </w:div>
      </w:divsChild>
    </w:div>
    <w:div w:id="1243373975">
      <w:bodyDiv w:val="1"/>
      <w:marLeft w:val="0"/>
      <w:marRight w:val="0"/>
      <w:marTop w:val="0"/>
      <w:marBottom w:val="0"/>
      <w:divBdr>
        <w:top w:val="none" w:sz="0" w:space="0" w:color="auto"/>
        <w:left w:val="none" w:sz="0" w:space="0" w:color="auto"/>
        <w:bottom w:val="none" w:sz="0" w:space="0" w:color="auto"/>
        <w:right w:val="none" w:sz="0" w:space="0" w:color="auto"/>
      </w:divBdr>
      <w:divsChild>
        <w:div w:id="133762490">
          <w:marLeft w:val="0"/>
          <w:marRight w:val="0"/>
          <w:marTop w:val="225"/>
          <w:marBottom w:val="0"/>
          <w:divBdr>
            <w:top w:val="none" w:sz="0" w:space="0" w:color="auto"/>
            <w:left w:val="none" w:sz="0" w:space="0" w:color="auto"/>
            <w:bottom w:val="none" w:sz="0" w:space="0" w:color="auto"/>
            <w:right w:val="none" w:sz="0" w:space="0" w:color="auto"/>
          </w:divBdr>
        </w:div>
        <w:div w:id="398133134">
          <w:marLeft w:val="0"/>
          <w:marRight w:val="0"/>
          <w:marTop w:val="0"/>
          <w:marBottom w:val="0"/>
          <w:divBdr>
            <w:top w:val="none" w:sz="0" w:space="0" w:color="auto"/>
            <w:left w:val="none" w:sz="0" w:space="0" w:color="auto"/>
            <w:bottom w:val="none" w:sz="0" w:space="0" w:color="auto"/>
            <w:right w:val="none" w:sz="0" w:space="0" w:color="auto"/>
          </w:divBdr>
        </w:div>
      </w:divsChild>
    </w:div>
    <w:div w:id="1363557378">
      <w:bodyDiv w:val="1"/>
      <w:marLeft w:val="0"/>
      <w:marRight w:val="0"/>
      <w:marTop w:val="0"/>
      <w:marBottom w:val="0"/>
      <w:divBdr>
        <w:top w:val="none" w:sz="0" w:space="0" w:color="auto"/>
        <w:left w:val="none" w:sz="0" w:space="0" w:color="auto"/>
        <w:bottom w:val="none" w:sz="0" w:space="0" w:color="auto"/>
        <w:right w:val="none" w:sz="0" w:space="0" w:color="auto"/>
      </w:divBdr>
      <w:divsChild>
        <w:div w:id="933631860">
          <w:marLeft w:val="0"/>
          <w:marRight w:val="0"/>
          <w:marTop w:val="225"/>
          <w:marBottom w:val="0"/>
          <w:divBdr>
            <w:top w:val="none" w:sz="0" w:space="0" w:color="auto"/>
            <w:left w:val="none" w:sz="0" w:space="0" w:color="auto"/>
            <w:bottom w:val="none" w:sz="0" w:space="0" w:color="auto"/>
            <w:right w:val="none" w:sz="0" w:space="0" w:color="auto"/>
          </w:divBdr>
        </w:div>
        <w:div w:id="1167591924">
          <w:marLeft w:val="0"/>
          <w:marRight w:val="0"/>
          <w:marTop w:val="0"/>
          <w:marBottom w:val="0"/>
          <w:divBdr>
            <w:top w:val="none" w:sz="0" w:space="0" w:color="auto"/>
            <w:left w:val="none" w:sz="0" w:space="0" w:color="auto"/>
            <w:bottom w:val="none" w:sz="0" w:space="0" w:color="auto"/>
            <w:right w:val="none" w:sz="0" w:space="0" w:color="auto"/>
          </w:divBdr>
        </w:div>
      </w:divsChild>
    </w:div>
    <w:div w:id="1489665571">
      <w:bodyDiv w:val="1"/>
      <w:marLeft w:val="0"/>
      <w:marRight w:val="0"/>
      <w:marTop w:val="0"/>
      <w:marBottom w:val="0"/>
      <w:divBdr>
        <w:top w:val="none" w:sz="0" w:space="0" w:color="auto"/>
        <w:left w:val="none" w:sz="0" w:space="0" w:color="auto"/>
        <w:bottom w:val="none" w:sz="0" w:space="0" w:color="auto"/>
        <w:right w:val="none" w:sz="0" w:space="0" w:color="auto"/>
      </w:divBdr>
      <w:divsChild>
        <w:div w:id="641495870">
          <w:marLeft w:val="0"/>
          <w:marRight w:val="0"/>
          <w:marTop w:val="225"/>
          <w:marBottom w:val="0"/>
          <w:divBdr>
            <w:top w:val="none" w:sz="0" w:space="0" w:color="auto"/>
            <w:left w:val="none" w:sz="0" w:space="0" w:color="auto"/>
            <w:bottom w:val="none" w:sz="0" w:space="0" w:color="auto"/>
            <w:right w:val="none" w:sz="0" w:space="0" w:color="auto"/>
          </w:divBdr>
        </w:div>
        <w:div w:id="163085350">
          <w:marLeft w:val="0"/>
          <w:marRight w:val="0"/>
          <w:marTop w:val="0"/>
          <w:marBottom w:val="0"/>
          <w:divBdr>
            <w:top w:val="none" w:sz="0" w:space="0" w:color="auto"/>
            <w:left w:val="none" w:sz="0" w:space="0" w:color="auto"/>
            <w:bottom w:val="none" w:sz="0" w:space="0" w:color="auto"/>
            <w:right w:val="none" w:sz="0" w:space="0" w:color="auto"/>
          </w:divBdr>
          <w:divsChild>
            <w:div w:id="908199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891438">
      <w:bodyDiv w:val="1"/>
      <w:marLeft w:val="0"/>
      <w:marRight w:val="0"/>
      <w:marTop w:val="0"/>
      <w:marBottom w:val="0"/>
      <w:divBdr>
        <w:top w:val="none" w:sz="0" w:space="0" w:color="auto"/>
        <w:left w:val="none" w:sz="0" w:space="0" w:color="auto"/>
        <w:bottom w:val="none" w:sz="0" w:space="0" w:color="auto"/>
        <w:right w:val="none" w:sz="0" w:space="0" w:color="auto"/>
      </w:divBdr>
      <w:divsChild>
        <w:div w:id="1496796487">
          <w:marLeft w:val="0"/>
          <w:marRight w:val="0"/>
          <w:marTop w:val="225"/>
          <w:marBottom w:val="0"/>
          <w:divBdr>
            <w:top w:val="none" w:sz="0" w:space="0" w:color="auto"/>
            <w:left w:val="none" w:sz="0" w:space="0" w:color="auto"/>
            <w:bottom w:val="none" w:sz="0" w:space="0" w:color="auto"/>
            <w:right w:val="none" w:sz="0" w:space="0" w:color="auto"/>
          </w:divBdr>
        </w:div>
        <w:div w:id="382145240">
          <w:marLeft w:val="0"/>
          <w:marRight w:val="0"/>
          <w:marTop w:val="0"/>
          <w:marBottom w:val="0"/>
          <w:divBdr>
            <w:top w:val="none" w:sz="0" w:space="0" w:color="auto"/>
            <w:left w:val="none" w:sz="0" w:space="0" w:color="auto"/>
            <w:bottom w:val="none" w:sz="0" w:space="0" w:color="auto"/>
            <w:right w:val="none" w:sz="0" w:space="0" w:color="auto"/>
          </w:divBdr>
          <w:divsChild>
            <w:div w:id="95336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827488">
      <w:bodyDiv w:val="1"/>
      <w:marLeft w:val="0"/>
      <w:marRight w:val="0"/>
      <w:marTop w:val="0"/>
      <w:marBottom w:val="0"/>
      <w:divBdr>
        <w:top w:val="none" w:sz="0" w:space="0" w:color="auto"/>
        <w:left w:val="none" w:sz="0" w:space="0" w:color="auto"/>
        <w:bottom w:val="none" w:sz="0" w:space="0" w:color="auto"/>
        <w:right w:val="none" w:sz="0" w:space="0" w:color="auto"/>
      </w:divBdr>
      <w:divsChild>
        <w:div w:id="1168397768">
          <w:marLeft w:val="0"/>
          <w:marRight w:val="0"/>
          <w:marTop w:val="225"/>
          <w:marBottom w:val="0"/>
          <w:divBdr>
            <w:top w:val="none" w:sz="0" w:space="0" w:color="auto"/>
            <w:left w:val="none" w:sz="0" w:space="0" w:color="auto"/>
            <w:bottom w:val="none" w:sz="0" w:space="0" w:color="auto"/>
            <w:right w:val="none" w:sz="0" w:space="0" w:color="auto"/>
          </w:divBdr>
        </w:div>
        <w:div w:id="1958682942">
          <w:marLeft w:val="0"/>
          <w:marRight w:val="0"/>
          <w:marTop w:val="0"/>
          <w:marBottom w:val="0"/>
          <w:divBdr>
            <w:top w:val="none" w:sz="0" w:space="0" w:color="auto"/>
            <w:left w:val="none" w:sz="0" w:space="0" w:color="auto"/>
            <w:bottom w:val="none" w:sz="0" w:space="0" w:color="auto"/>
            <w:right w:val="none" w:sz="0" w:space="0" w:color="auto"/>
          </w:divBdr>
        </w:div>
      </w:divsChild>
    </w:div>
    <w:div w:id="2053994669">
      <w:bodyDiv w:val="1"/>
      <w:marLeft w:val="0"/>
      <w:marRight w:val="0"/>
      <w:marTop w:val="0"/>
      <w:marBottom w:val="0"/>
      <w:divBdr>
        <w:top w:val="none" w:sz="0" w:space="0" w:color="auto"/>
        <w:left w:val="none" w:sz="0" w:space="0" w:color="auto"/>
        <w:bottom w:val="none" w:sz="0" w:space="0" w:color="auto"/>
        <w:right w:val="none" w:sz="0" w:space="0" w:color="auto"/>
      </w:divBdr>
      <w:divsChild>
        <w:div w:id="335495539">
          <w:marLeft w:val="0"/>
          <w:marRight w:val="0"/>
          <w:marTop w:val="0"/>
          <w:marBottom w:val="0"/>
          <w:divBdr>
            <w:top w:val="none" w:sz="0" w:space="0" w:color="auto"/>
            <w:left w:val="none" w:sz="0" w:space="0" w:color="auto"/>
            <w:bottom w:val="none" w:sz="0" w:space="0" w:color="auto"/>
            <w:right w:val="none" w:sz="0" w:space="0" w:color="auto"/>
          </w:divBdr>
          <w:divsChild>
            <w:div w:id="131296094">
              <w:marLeft w:val="0"/>
              <w:marRight w:val="0"/>
              <w:marTop w:val="0"/>
              <w:marBottom w:val="150"/>
              <w:divBdr>
                <w:top w:val="none" w:sz="0" w:space="0" w:color="auto"/>
                <w:left w:val="none" w:sz="0" w:space="0" w:color="auto"/>
                <w:bottom w:val="none" w:sz="0" w:space="0" w:color="auto"/>
                <w:right w:val="none" w:sz="0" w:space="0" w:color="auto"/>
              </w:divBdr>
              <w:divsChild>
                <w:div w:id="1542283171">
                  <w:marLeft w:val="0"/>
                  <w:marRight w:val="0"/>
                  <w:marTop w:val="0"/>
                  <w:marBottom w:val="0"/>
                  <w:divBdr>
                    <w:top w:val="none" w:sz="0" w:space="0" w:color="auto"/>
                    <w:left w:val="none" w:sz="0" w:space="0" w:color="auto"/>
                    <w:bottom w:val="none" w:sz="0" w:space="0" w:color="auto"/>
                    <w:right w:val="none" w:sz="0" w:space="0" w:color="auto"/>
                  </w:divBdr>
                  <w:divsChild>
                    <w:div w:id="185395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50576">
              <w:marLeft w:val="75"/>
              <w:marRight w:val="0"/>
              <w:marTop w:val="0"/>
              <w:marBottom w:val="450"/>
              <w:divBdr>
                <w:top w:val="none" w:sz="0" w:space="0" w:color="auto"/>
                <w:left w:val="none" w:sz="0" w:space="0" w:color="auto"/>
                <w:bottom w:val="none" w:sz="0" w:space="0" w:color="auto"/>
                <w:right w:val="none" w:sz="0" w:space="0" w:color="auto"/>
              </w:divBdr>
              <w:divsChild>
                <w:div w:id="1699502487">
                  <w:marLeft w:val="0"/>
                  <w:marRight w:val="0"/>
                  <w:marTop w:val="0"/>
                  <w:marBottom w:val="0"/>
                  <w:divBdr>
                    <w:top w:val="none" w:sz="0" w:space="0" w:color="auto"/>
                    <w:left w:val="none" w:sz="0" w:space="0" w:color="auto"/>
                    <w:bottom w:val="none" w:sz="0" w:space="0" w:color="auto"/>
                    <w:right w:val="none" w:sz="0" w:space="0" w:color="auto"/>
                  </w:divBdr>
                  <w:divsChild>
                    <w:div w:id="1190266933">
                      <w:marLeft w:val="0"/>
                      <w:marRight w:val="0"/>
                      <w:marTop w:val="0"/>
                      <w:marBottom w:val="0"/>
                      <w:divBdr>
                        <w:top w:val="none" w:sz="0" w:space="0" w:color="auto"/>
                        <w:left w:val="none" w:sz="0" w:space="0" w:color="auto"/>
                        <w:bottom w:val="none" w:sz="0" w:space="0" w:color="auto"/>
                        <w:right w:val="none" w:sz="0" w:space="0" w:color="auto"/>
                      </w:divBdr>
                      <w:divsChild>
                        <w:div w:id="823207223">
                          <w:marLeft w:val="0"/>
                          <w:marRight w:val="0"/>
                          <w:marTop w:val="0"/>
                          <w:marBottom w:val="0"/>
                          <w:divBdr>
                            <w:top w:val="none" w:sz="0" w:space="0" w:color="auto"/>
                            <w:left w:val="none" w:sz="0" w:space="0" w:color="auto"/>
                            <w:bottom w:val="none" w:sz="0" w:space="0" w:color="auto"/>
                            <w:right w:val="none" w:sz="0" w:space="0" w:color="auto"/>
                          </w:divBdr>
                          <w:divsChild>
                            <w:div w:id="1597322935">
                              <w:marLeft w:val="0"/>
                              <w:marRight w:val="0"/>
                              <w:marTop w:val="0"/>
                              <w:marBottom w:val="0"/>
                              <w:divBdr>
                                <w:top w:val="none" w:sz="0" w:space="0" w:color="auto"/>
                                <w:left w:val="none" w:sz="0" w:space="0" w:color="auto"/>
                                <w:bottom w:val="none" w:sz="0" w:space="0" w:color="auto"/>
                                <w:right w:val="none" w:sz="0" w:space="0" w:color="auto"/>
                              </w:divBdr>
                              <w:divsChild>
                                <w:div w:id="193150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teenredakcija.rtv@gmail.com" TargetMode="External"/><Relationship Id="rId18" Type="http://schemas.openxmlformats.org/officeDocument/2006/relationships/hyperlink" Target="https://www.facebook.com/events/915716331784019/" TargetMode="External"/><Relationship Id="rId26" Type="http://schemas.openxmlformats.org/officeDocument/2006/relationships/image" Target="media/image7.jpeg"/><Relationship Id="rId39" Type="http://schemas.openxmlformats.org/officeDocument/2006/relationships/theme" Target="theme/theme1.xml"/><Relationship Id="rId21" Type="http://schemas.openxmlformats.org/officeDocument/2006/relationships/image" Target="media/image5.jpeg"/><Relationship Id="rId34"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watch?v=8Y8P-UbkX0" TargetMode="External"/><Relationship Id="rId25" Type="http://schemas.openxmlformats.org/officeDocument/2006/relationships/hyperlink" Target="http://www.dnevnik.rs/sites/default/files/15---hor-.jpg" TargetMode="External"/><Relationship Id="rId33" Type="http://schemas.openxmlformats.org/officeDocument/2006/relationships/hyperlink" Target="http://volontiraj.rs/2015/04/javni-poziv-za-nove-volontere-vk-krajnji-rok-za-prijavu-26-april-2015/"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facebook.com/TeenTeamRTV?fref=ts" TargetMode="External"/><Relationship Id="rId20" Type="http://schemas.openxmlformats.org/officeDocument/2006/relationships/hyperlink" Target="http://www.dnevnik.rs/sites/default/files/milicar22.jpg" TargetMode="External"/><Relationship Id="rId29"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bN82EUZGuR4" TargetMode="External"/><Relationship Id="rId24" Type="http://schemas.openxmlformats.org/officeDocument/2006/relationships/hyperlink" Target="https://www.facebook.com/events/292340077556530/" TargetMode="External"/><Relationship Id="rId32" Type="http://schemas.openxmlformats.org/officeDocument/2006/relationships/hyperlink" Target="http://volontiraj.rs/2015/04/javni-poziv-za-nove-volontere-vk-krajnji-rok-za-prijavu-26-april-2015/"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teenredakcija.rtv@gmail.com" TargetMode="External"/><Relationship Id="rId23" Type="http://schemas.openxmlformats.org/officeDocument/2006/relationships/image" Target="media/image6.jpeg"/><Relationship Id="rId28" Type="http://schemas.openxmlformats.org/officeDocument/2006/relationships/hyperlink" Target="http://www.dnevnik.rs/sites/default/files/16-ograda_2.jpg" TargetMode="External"/><Relationship Id="rId36" Type="http://schemas.openxmlformats.org/officeDocument/2006/relationships/hyperlink" Target="http://www.nsjs.org.rs" TargetMode="External"/><Relationship Id="rId10" Type="http://schemas.openxmlformats.org/officeDocument/2006/relationships/hyperlink" Target="https://www.youtube.com/watch?v=yh0fho5n7xo" TargetMode="External"/><Relationship Id="rId19" Type="http://schemas.openxmlformats.org/officeDocument/2006/relationships/image" Target="media/image4.jpeg"/><Relationship Id="rId31"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facebook.com/TeenTeamRTV?fref=ts" TargetMode="External"/><Relationship Id="rId22" Type="http://schemas.openxmlformats.org/officeDocument/2006/relationships/hyperlink" Target="http://www.dnevnik.rs/sites/default/files/16--profe.jpg" TargetMode="External"/><Relationship Id="rId27" Type="http://schemas.openxmlformats.org/officeDocument/2006/relationships/hyperlink" Target="https://www.youtube.com/watch?v=EUbXxHHGvuI" TargetMode="External"/><Relationship Id="rId30" Type="http://schemas.openxmlformats.org/officeDocument/2006/relationships/hyperlink" Target="http://www.dnevnik.rs/sites/default/files/12_-_nb_-_italijani.jpg" TargetMode="External"/><Relationship Id="rId35" Type="http://schemas.openxmlformats.org/officeDocument/2006/relationships/hyperlink" Target="http://www.srpss.org.rs"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EC382-D833-4546-AEEA-F8CD1C765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10</Pages>
  <Words>4653</Words>
  <Characters>26524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2015-04-14T06:20:00Z</dcterms:created>
  <dcterms:modified xsi:type="dcterms:W3CDTF">2015-04-14T13:01:00Z</dcterms:modified>
</cp:coreProperties>
</file>